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9992" w14:textId="77777777" w:rsidR="004B796C" w:rsidRDefault="004B796C">
      <w:pPr>
        <w:pStyle w:val="BodyText"/>
        <w:rPr>
          <w:sz w:val="20"/>
        </w:rPr>
      </w:pPr>
    </w:p>
    <w:p w14:paraId="2B5B9993" w14:textId="77777777" w:rsidR="004B796C" w:rsidRDefault="004B796C">
      <w:pPr>
        <w:pStyle w:val="BodyText"/>
        <w:rPr>
          <w:sz w:val="20"/>
        </w:rPr>
      </w:pPr>
    </w:p>
    <w:p w14:paraId="2B5B9994" w14:textId="77777777" w:rsidR="004B796C" w:rsidRDefault="004B796C">
      <w:pPr>
        <w:pStyle w:val="BodyText"/>
        <w:rPr>
          <w:sz w:val="20"/>
        </w:rPr>
      </w:pPr>
    </w:p>
    <w:p w14:paraId="2B5B9995" w14:textId="77777777" w:rsidR="004B796C" w:rsidRDefault="004B796C">
      <w:pPr>
        <w:pStyle w:val="BodyText"/>
        <w:rPr>
          <w:sz w:val="20"/>
        </w:rPr>
      </w:pPr>
    </w:p>
    <w:p w14:paraId="2B5B9996" w14:textId="77777777" w:rsidR="004B796C" w:rsidRDefault="004B796C">
      <w:pPr>
        <w:pStyle w:val="BodyText"/>
        <w:spacing w:before="7"/>
        <w:rPr>
          <w:sz w:val="20"/>
        </w:rPr>
      </w:pPr>
    </w:p>
    <w:p w14:paraId="2B5B9997" w14:textId="77777777" w:rsidR="004B796C" w:rsidRDefault="0016330C">
      <w:pPr>
        <w:pStyle w:val="Title"/>
      </w:pPr>
      <w:r>
        <w:rPr>
          <w:color w:val="231F20"/>
        </w:rPr>
        <w:t>Day Three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Problems</w:t>
      </w:r>
    </w:p>
    <w:p w14:paraId="2B5B9998" w14:textId="77777777" w:rsidR="004B796C" w:rsidRDefault="004B796C">
      <w:pPr>
        <w:pStyle w:val="BodyText"/>
        <w:spacing w:before="7"/>
        <w:rPr>
          <w:b/>
          <w:sz w:val="149"/>
        </w:rPr>
      </w:pPr>
    </w:p>
    <w:p w14:paraId="2B5B9999" w14:textId="4118B0F2" w:rsidR="004B796C" w:rsidRDefault="0016330C">
      <w:pPr>
        <w:ind w:left="353" w:right="323"/>
        <w:jc w:val="center"/>
        <w:rPr>
          <w:sz w:val="50"/>
        </w:rPr>
      </w:pPr>
      <w:r>
        <w:rPr>
          <w:color w:val="231F20"/>
          <w:sz w:val="50"/>
        </w:rPr>
        <w:t>Patent</w:t>
      </w:r>
      <w:r>
        <w:rPr>
          <w:color w:val="231F20"/>
          <w:spacing w:val="-10"/>
          <w:sz w:val="50"/>
        </w:rPr>
        <w:t xml:space="preserve"> </w:t>
      </w:r>
      <w:r>
        <w:rPr>
          <w:color w:val="231F20"/>
          <w:sz w:val="50"/>
        </w:rPr>
        <w:t>Fundamentals</w:t>
      </w:r>
      <w:r>
        <w:rPr>
          <w:color w:val="231F20"/>
          <w:spacing w:val="-10"/>
          <w:sz w:val="50"/>
        </w:rPr>
        <w:t xml:space="preserve"> </w:t>
      </w:r>
      <w:r>
        <w:rPr>
          <w:color w:val="231F20"/>
          <w:sz w:val="50"/>
        </w:rPr>
        <w:t>Bootcamp</w:t>
      </w:r>
      <w:r>
        <w:rPr>
          <w:color w:val="231F20"/>
          <w:spacing w:val="-9"/>
          <w:sz w:val="50"/>
        </w:rPr>
        <w:t xml:space="preserve"> </w:t>
      </w:r>
      <w:r>
        <w:rPr>
          <w:color w:val="231F20"/>
          <w:sz w:val="50"/>
        </w:rPr>
        <w:t>202</w:t>
      </w:r>
      <w:r w:rsidR="009E4883">
        <w:rPr>
          <w:color w:val="231F20"/>
          <w:sz w:val="50"/>
        </w:rPr>
        <w:t>1</w:t>
      </w:r>
      <w:r>
        <w:rPr>
          <w:color w:val="231F20"/>
          <w:sz w:val="50"/>
        </w:rPr>
        <w:t>:</w:t>
      </w:r>
    </w:p>
    <w:p w14:paraId="2B5B999A" w14:textId="77777777" w:rsidR="004B796C" w:rsidRDefault="0016330C">
      <w:pPr>
        <w:spacing w:before="4"/>
        <w:ind w:left="353" w:right="325"/>
        <w:jc w:val="center"/>
        <w:rPr>
          <w:i/>
          <w:sz w:val="50"/>
        </w:rPr>
      </w:pPr>
      <w:r>
        <w:rPr>
          <w:i/>
          <w:color w:val="231F20"/>
          <w:sz w:val="50"/>
        </w:rPr>
        <w:t>An</w:t>
      </w:r>
      <w:r>
        <w:rPr>
          <w:i/>
          <w:color w:val="231F20"/>
          <w:spacing w:val="-2"/>
          <w:sz w:val="50"/>
        </w:rPr>
        <w:t xml:space="preserve"> </w:t>
      </w:r>
      <w:r>
        <w:rPr>
          <w:i/>
          <w:color w:val="231F20"/>
          <w:sz w:val="50"/>
        </w:rPr>
        <w:t>Introduction</w:t>
      </w:r>
      <w:r>
        <w:rPr>
          <w:i/>
          <w:color w:val="231F20"/>
          <w:spacing w:val="-2"/>
          <w:sz w:val="50"/>
        </w:rPr>
        <w:t xml:space="preserve"> </w:t>
      </w:r>
      <w:r>
        <w:rPr>
          <w:i/>
          <w:color w:val="231F20"/>
          <w:sz w:val="50"/>
        </w:rPr>
        <w:t>to</w:t>
      </w:r>
      <w:r>
        <w:rPr>
          <w:i/>
          <w:color w:val="231F20"/>
          <w:spacing w:val="-2"/>
          <w:sz w:val="50"/>
        </w:rPr>
        <w:t xml:space="preserve"> </w:t>
      </w:r>
      <w:r>
        <w:rPr>
          <w:i/>
          <w:color w:val="231F20"/>
          <w:sz w:val="50"/>
        </w:rPr>
        <w:t>Patent</w:t>
      </w:r>
      <w:r>
        <w:rPr>
          <w:i/>
          <w:color w:val="231F20"/>
          <w:spacing w:val="-2"/>
          <w:sz w:val="50"/>
        </w:rPr>
        <w:t xml:space="preserve"> </w:t>
      </w:r>
      <w:r>
        <w:rPr>
          <w:i/>
          <w:color w:val="231F20"/>
          <w:sz w:val="50"/>
        </w:rPr>
        <w:t>Drafting,</w:t>
      </w:r>
      <w:r>
        <w:rPr>
          <w:i/>
          <w:color w:val="231F20"/>
          <w:spacing w:val="-2"/>
          <w:sz w:val="50"/>
        </w:rPr>
        <w:t xml:space="preserve"> </w:t>
      </w:r>
      <w:r>
        <w:rPr>
          <w:i/>
          <w:color w:val="231F20"/>
          <w:sz w:val="50"/>
        </w:rPr>
        <w:t>Prosecution,</w:t>
      </w:r>
      <w:r>
        <w:rPr>
          <w:i/>
          <w:color w:val="231F20"/>
          <w:spacing w:val="-3"/>
          <w:sz w:val="50"/>
        </w:rPr>
        <w:t xml:space="preserve"> </w:t>
      </w:r>
      <w:r>
        <w:rPr>
          <w:i/>
          <w:color w:val="231F20"/>
          <w:sz w:val="50"/>
        </w:rPr>
        <w:t>and</w:t>
      </w:r>
      <w:r>
        <w:rPr>
          <w:i/>
          <w:color w:val="231F20"/>
          <w:spacing w:val="-1"/>
          <w:sz w:val="50"/>
        </w:rPr>
        <w:t xml:space="preserve"> </w:t>
      </w:r>
      <w:r>
        <w:rPr>
          <w:i/>
          <w:color w:val="231F20"/>
          <w:sz w:val="50"/>
        </w:rPr>
        <w:t>Litigation</w:t>
      </w:r>
    </w:p>
    <w:p w14:paraId="2B5B999B" w14:textId="77777777" w:rsidR="004B796C" w:rsidRDefault="004B796C">
      <w:pPr>
        <w:pStyle w:val="BodyText"/>
        <w:rPr>
          <w:i/>
          <w:sz w:val="54"/>
        </w:rPr>
      </w:pPr>
    </w:p>
    <w:p w14:paraId="2B5B999C" w14:textId="77777777" w:rsidR="004B796C" w:rsidRDefault="004B796C">
      <w:pPr>
        <w:pStyle w:val="BodyText"/>
        <w:rPr>
          <w:i/>
          <w:sz w:val="54"/>
        </w:rPr>
      </w:pPr>
    </w:p>
    <w:p w14:paraId="2B5B999D" w14:textId="77777777" w:rsidR="004B796C" w:rsidRDefault="004B796C">
      <w:pPr>
        <w:pStyle w:val="BodyText"/>
        <w:rPr>
          <w:i/>
          <w:sz w:val="54"/>
        </w:rPr>
      </w:pPr>
    </w:p>
    <w:p w14:paraId="2B5B999E" w14:textId="7BFB81B3" w:rsidR="004B796C" w:rsidRDefault="0016330C">
      <w:pPr>
        <w:spacing w:before="435"/>
        <w:ind w:left="5131" w:right="5493"/>
        <w:jc w:val="center"/>
        <w:rPr>
          <w:sz w:val="50"/>
        </w:rPr>
      </w:pPr>
      <w:r>
        <w:rPr>
          <w:color w:val="231F20"/>
          <w:sz w:val="50"/>
        </w:rPr>
        <w:t>Ju</w:t>
      </w:r>
      <w:r w:rsidR="009E4883">
        <w:rPr>
          <w:color w:val="231F20"/>
          <w:sz w:val="50"/>
        </w:rPr>
        <w:t xml:space="preserve">ne </w:t>
      </w:r>
      <w:r w:rsidR="00431285">
        <w:rPr>
          <w:color w:val="231F20"/>
          <w:sz w:val="50"/>
        </w:rPr>
        <w:t>4</w:t>
      </w:r>
      <w:r>
        <w:rPr>
          <w:color w:val="231F20"/>
          <w:sz w:val="50"/>
        </w:rPr>
        <w:t>,</w:t>
      </w:r>
      <w:r>
        <w:rPr>
          <w:color w:val="231F20"/>
          <w:spacing w:val="-3"/>
          <w:sz w:val="50"/>
        </w:rPr>
        <w:t xml:space="preserve"> </w:t>
      </w:r>
      <w:r>
        <w:rPr>
          <w:color w:val="231F20"/>
          <w:sz w:val="50"/>
        </w:rPr>
        <w:t>202</w:t>
      </w:r>
      <w:r w:rsidR="009E4883">
        <w:rPr>
          <w:color w:val="231F20"/>
          <w:sz w:val="50"/>
        </w:rPr>
        <w:t>1</w:t>
      </w:r>
    </w:p>
    <w:p w14:paraId="2B5B999F" w14:textId="77777777" w:rsidR="004B796C" w:rsidRDefault="004B796C" w:rsidP="009E4883">
      <w:pPr>
        <w:rPr>
          <w:sz w:val="50"/>
        </w:rPr>
        <w:sectPr w:rsidR="004B796C" w:rsidSect="006E295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140" w:right="1020" w:bottom="280" w:left="1380" w:header="144" w:footer="144" w:gutter="0"/>
          <w:cols w:space="720"/>
          <w:titlePg/>
          <w:docGrid w:linePitch="299"/>
        </w:sectPr>
      </w:pPr>
    </w:p>
    <w:p w14:paraId="2B5B99A0" w14:textId="77777777" w:rsidR="004B796C" w:rsidRDefault="0016330C">
      <w:pPr>
        <w:spacing w:before="180"/>
        <w:ind w:left="226"/>
        <w:rPr>
          <w:sz w:val="24"/>
        </w:rPr>
      </w:pPr>
      <w:r>
        <w:rPr>
          <w:color w:val="231F21"/>
          <w:sz w:val="24"/>
          <w:u w:val="thick" w:color="231F21"/>
        </w:rPr>
        <w:lastRenderedPageBreak/>
        <w:t>DAY</w:t>
      </w:r>
      <w:r>
        <w:rPr>
          <w:color w:val="231F21"/>
          <w:spacing w:val="-2"/>
          <w:sz w:val="24"/>
          <w:u w:val="thick" w:color="231F21"/>
        </w:rPr>
        <w:t xml:space="preserve"> </w:t>
      </w:r>
      <w:r>
        <w:rPr>
          <w:color w:val="231F21"/>
          <w:sz w:val="24"/>
          <w:u w:val="thick" w:color="231F21"/>
        </w:rPr>
        <w:t>3</w:t>
      </w:r>
      <w:r>
        <w:rPr>
          <w:color w:val="231F21"/>
          <w:spacing w:val="27"/>
          <w:sz w:val="24"/>
          <w:u w:val="thick" w:color="231F21"/>
        </w:rPr>
        <w:t xml:space="preserve"> </w:t>
      </w:r>
      <w:r>
        <w:rPr>
          <w:color w:val="231F21"/>
          <w:sz w:val="24"/>
          <w:u w:val="thick" w:color="231F21"/>
        </w:rPr>
        <w:t>PROBLEM</w:t>
      </w:r>
    </w:p>
    <w:p w14:paraId="2B5B99A1" w14:textId="77777777" w:rsidR="004B796C" w:rsidRDefault="004B796C">
      <w:pPr>
        <w:pStyle w:val="BodyText"/>
        <w:rPr>
          <w:sz w:val="25"/>
        </w:rPr>
      </w:pPr>
    </w:p>
    <w:p w14:paraId="2B5B99A2" w14:textId="09F5692C" w:rsidR="004B796C" w:rsidRDefault="0016330C">
      <w:pPr>
        <w:spacing w:line="244" w:lineRule="auto"/>
        <w:ind w:left="236" w:right="278" w:hanging="1"/>
        <w:rPr>
          <w:sz w:val="24"/>
        </w:rPr>
      </w:pPr>
      <w:r>
        <w:rPr>
          <w:color w:val="231F21"/>
          <w:w w:val="105"/>
          <w:sz w:val="24"/>
        </w:rPr>
        <w:t xml:space="preserve">Attached is a fax from a client </w:t>
      </w:r>
      <w:r w:rsidR="00BE570F">
        <w:rPr>
          <w:color w:val="231F21"/>
          <w:w w:val="105"/>
          <w:sz w:val="24"/>
        </w:rPr>
        <w:t>seeking</w:t>
      </w:r>
      <w:r>
        <w:rPr>
          <w:color w:val="231F21"/>
          <w:w w:val="105"/>
          <w:sz w:val="24"/>
        </w:rPr>
        <w:t xml:space="preserve"> litigation advice.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 client attaches a copy of a web page showing a chair from a</w:t>
      </w:r>
      <w:r>
        <w:rPr>
          <w:color w:val="231F21"/>
          <w:spacing w:val="-6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website</w:t>
      </w:r>
      <w:r>
        <w:rPr>
          <w:color w:val="231F21"/>
          <w:spacing w:val="-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of</w:t>
      </w:r>
      <w:r>
        <w:rPr>
          <w:color w:val="231F21"/>
          <w:spacing w:val="-6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a</w:t>
      </w:r>
      <w:r>
        <w:rPr>
          <w:color w:val="231F21"/>
          <w:spacing w:val="1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competitor</w:t>
      </w:r>
      <w:r>
        <w:rPr>
          <w:color w:val="231F21"/>
          <w:spacing w:val="1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that</w:t>
      </w:r>
      <w:r>
        <w:rPr>
          <w:color w:val="231F21"/>
          <w:spacing w:val="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may</w:t>
      </w:r>
      <w:r>
        <w:rPr>
          <w:color w:val="231F21"/>
          <w:spacing w:val="-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infringe</w:t>
      </w:r>
      <w:r>
        <w:rPr>
          <w:color w:val="231F21"/>
          <w:spacing w:val="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our</w:t>
      </w:r>
      <w:r>
        <w:rPr>
          <w:color w:val="231F21"/>
          <w:spacing w:val="2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new</w:t>
      </w:r>
      <w:r>
        <w:rPr>
          <w:color w:val="231F21"/>
          <w:spacing w:val="6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patent.</w:t>
      </w:r>
      <w:r>
        <w:rPr>
          <w:color w:val="231F21"/>
          <w:spacing w:val="4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Please:</w:t>
      </w:r>
    </w:p>
    <w:p w14:paraId="2B5B99A3" w14:textId="77777777" w:rsidR="004B796C" w:rsidRDefault="004B796C">
      <w:pPr>
        <w:pStyle w:val="BodyText"/>
        <w:spacing w:before="6"/>
        <w:rPr>
          <w:sz w:val="24"/>
        </w:rPr>
      </w:pPr>
    </w:p>
    <w:p w14:paraId="2B5B99A4" w14:textId="77777777" w:rsidR="004B796C" w:rsidRDefault="0016330C">
      <w:pPr>
        <w:pStyle w:val="ListParagraph"/>
        <w:numPr>
          <w:ilvl w:val="0"/>
          <w:numId w:val="2"/>
        </w:numPr>
        <w:tabs>
          <w:tab w:val="left" w:pos="538"/>
        </w:tabs>
        <w:spacing w:line="252" w:lineRule="auto"/>
        <w:ind w:right="395" w:hanging="4"/>
        <w:rPr>
          <w:rFonts w:ascii="Arial"/>
          <w:color w:val="231F21"/>
          <w:sz w:val="21"/>
        </w:rPr>
      </w:pPr>
      <w:r>
        <w:rPr>
          <w:color w:val="231F21"/>
          <w:w w:val="105"/>
          <w:sz w:val="24"/>
        </w:rPr>
        <w:t>Prepare</w:t>
      </w:r>
      <w:r>
        <w:rPr>
          <w:color w:val="231F21"/>
          <w:spacing w:val="1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an INFRINGEMENT</w:t>
      </w:r>
      <w:r>
        <w:rPr>
          <w:color w:val="231F21"/>
          <w:spacing w:val="5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claim</w:t>
      </w:r>
      <w:r>
        <w:rPr>
          <w:color w:val="231F21"/>
          <w:spacing w:val="1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chart</w:t>
      </w:r>
      <w:r>
        <w:rPr>
          <w:color w:val="231F21"/>
          <w:spacing w:val="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to</w:t>
      </w:r>
      <w:r>
        <w:rPr>
          <w:color w:val="231F21"/>
          <w:spacing w:val="-6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determine</w:t>
      </w:r>
      <w:r>
        <w:rPr>
          <w:color w:val="231F21"/>
          <w:spacing w:val="1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whether</w:t>
      </w:r>
      <w:r>
        <w:rPr>
          <w:color w:val="231F21"/>
          <w:spacing w:val="1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they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infringe</w:t>
      </w:r>
      <w:r>
        <w:rPr>
          <w:color w:val="231F21"/>
          <w:spacing w:val="3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</w:t>
      </w:r>
      <w:r>
        <w:rPr>
          <w:color w:val="231F21"/>
          <w:spacing w:val="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'210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patent</w:t>
      </w:r>
      <w:r>
        <w:rPr>
          <w:color w:val="231F21"/>
          <w:spacing w:val="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(use the</w:t>
      </w:r>
      <w:r>
        <w:rPr>
          <w:color w:val="231F21"/>
          <w:spacing w:val="4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template</w:t>
      </w:r>
      <w:r>
        <w:rPr>
          <w:color w:val="231F21"/>
          <w:spacing w:val="2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provided);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students with last names beginning in A-L should take a "narrow construction"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position of the  claim element; students with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last</w:t>
      </w:r>
      <w:r>
        <w:rPr>
          <w:color w:val="231F21"/>
          <w:spacing w:val="-8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names</w:t>
      </w:r>
      <w:r>
        <w:rPr>
          <w:color w:val="231F21"/>
          <w:spacing w:val="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beginning</w:t>
      </w:r>
      <w:r>
        <w:rPr>
          <w:color w:val="231F21"/>
          <w:spacing w:val="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in</w:t>
      </w:r>
      <w:r>
        <w:rPr>
          <w:color w:val="231F21"/>
          <w:spacing w:val="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M-Z</w:t>
      </w:r>
      <w:r>
        <w:rPr>
          <w:color w:val="231F21"/>
          <w:spacing w:val="-2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should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take</w:t>
      </w:r>
      <w:r>
        <w:rPr>
          <w:color w:val="231F21"/>
          <w:spacing w:val="-6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a</w:t>
      </w:r>
      <w:r>
        <w:rPr>
          <w:color w:val="231F21"/>
          <w:spacing w:val="-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"broad</w:t>
      </w:r>
      <w:r>
        <w:rPr>
          <w:color w:val="231F21"/>
          <w:spacing w:val="-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construction"</w:t>
      </w:r>
      <w:r>
        <w:rPr>
          <w:color w:val="231F21"/>
          <w:spacing w:val="2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position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of</w:t>
      </w:r>
      <w:r>
        <w:rPr>
          <w:color w:val="231F21"/>
          <w:spacing w:val="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</w:t>
      </w:r>
      <w:r>
        <w:rPr>
          <w:color w:val="231F21"/>
          <w:spacing w:val="-8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claim</w:t>
      </w:r>
      <w:r>
        <w:rPr>
          <w:color w:val="231F21"/>
          <w:spacing w:val="-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element.</w:t>
      </w:r>
    </w:p>
    <w:p w14:paraId="2B5B99A5" w14:textId="77777777" w:rsidR="004B796C" w:rsidRDefault="004B796C">
      <w:pPr>
        <w:pStyle w:val="BodyText"/>
        <w:rPr>
          <w:sz w:val="23"/>
        </w:rPr>
      </w:pPr>
    </w:p>
    <w:p w14:paraId="2B5B99A6" w14:textId="77777777" w:rsidR="004B796C" w:rsidRDefault="0016330C">
      <w:pPr>
        <w:pStyle w:val="ListParagraph"/>
        <w:numPr>
          <w:ilvl w:val="0"/>
          <w:numId w:val="2"/>
        </w:numPr>
        <w:tabs>
          <w:tab w:val="left" w:pos="538"/>
        </w:tabs>
        <w:spacing w:line="242" w:lineRule="auto"/>
        <w:ind w:left="237" w:right="638" w:firstLine="3"/>
        <w:rPr>
          <w:color w:val="231F21"/>
          <w:sz w:val="24"/>
        </w:rPr>
      </w:pPr>
      <w:r>
        <w:rPr>
          <w:color w:val="231F21"/>
          <w:w w:val="105"/>
          <w:sz w:val="24"/>
        </w:rPr>
        <w:t>Prepare an INVALIDITY claim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chart (in same table) to determine whether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 web page chair anticipates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or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renders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obvious</w:t>
      </w:r>
      <w:r>
        <w:rPr>
          <w:color w:val="231F21"/>
          <w:spacing w:val="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</w:t>
      </w:r>
      <w:r>
        <w:rPr>
          <w:color w:val="231F21"/>
          <w:spacing w:val="-1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claims</w:t>
      </w:r>
      <w:r>
        <w:rPr>
          <w:color w:val="231F21"/>
          <w:spacing w:val="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(use</w:t>
      </w:r>
      <w:r>
        <w:rPr>
          <w:color w:val="231F21"/>
          <w:spacing w:val="-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</w:t>
      </w:r>
      <w:r>
        <w:rPr>
          <w:color w:val="231F21"/>
          <w:spacing w:val="1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template</w:t>
      </w:r>
      <w:r>
        <w:rPr>
          <w:color w:val="231F21"/>
          <w:spacing w:val="6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provided);</w:t>
      </w:r>
      <w:r>
        <w:rPr>
          <w:color w:val="231F21"/>
          <w:spacing w:val="-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students</w:t>
      </w:r>
      <w:r>
        <w:rPr>
          <w:color w:val="231F21"/>
          <w:spacing w:val="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with</w:t>
      </w:r>
      <w:r>
        <w:rPr>
          <w:color w:val="231F21"/>
          <w:spacing w:val="-1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last</w:t>
      </w:r>
      <w:r>
        <w:rPr>
          <w:color w:val="231F21"/>
          <w:spacing w:val="1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names</w:t>
      </w:r>
      <w:r>
        <w:rPr>
          <w:color w:val="231F21"/>
          <w:spacing w:val="1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beginning</w:t>
      </w:r>
      <w:r>
        <w:rPr>
          <w:color w:val="231F21"/>
          <w:spacing w:val="8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in</w:t>
      </w:r>
      <w:r>
        <w:rPr>
          <w:color w:val="231F21"/>
          <w:spacing w:val="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A-L</w:t>
      </w:r>
      <w:r>
        <w:rPr>
          <w:color w:val="231F21"/>
          <w:spacing w:val="-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should</w:t>
      </w:r>
      <w:r>
        <w:rPr>
          <w:color w:val="231F21"/>
          <w:spacing w:val="14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take</w:t>
      </w:r>
      <w:r>
        <w:rPr>
          <w:color w:val="231F21"/>
          <w:spacing w:val="-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a</w:t>
      </w:r>
      <w:r>
        <w:rPr>
          <w:color w:val="231F21"/>
          <w:spacing w:val="-1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"narrow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construction"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position</w:t>
      </w:r>
      <w:r>
        <w:rPr>
          <w:color w:val="231F21"/>
          <w:spacing w:val="2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of</w:t>
      </w:r>
      <w:r>
        <w:rPr>
          <w:color w:val="231F21"/>
          <w:spacing w:val="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the</w:t>
      </w:r>
      <w:r>
        <w:rPr>
          <w:color w:val="231F21"/>
          <w:spacing w:val="47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claim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element;</w:t>
      </w:r>
      <w:r>
        <w:rPr>
          <w:color w:val="231F21"/>
          <w:spacing w:val="-5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students</w:t>
      </w:r>
      <w:r>
        <w:rPr>
          <w:color w:val="231F21"/>
          <w:spacing w:val="1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with</w:t>
      </w:r>
      <w:r>
        <w:rPr>
          <w:color w:val="231F21"/>
          <w:spacing w:val="13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last</w:t>
      </w:r>
      <w:r>
        <w:rPr>
          <w:color w:val="231F21"/>
          <w:spacing w:val="-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names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beginning</w:t>
      </w:r>
      <w:r>
        <w:rPr>
          <w:color w:val="231F21"/>
          <w:spacing w:val="12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in</w:t>
      </w:r>
      <w:r>
        <w:rPr>
          <w:color w:val="231F21"/>
          <w:spacing w:val="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M-Z</w:t>
      </w:r>
      <w:r>
        <w:rPr>
          <w:color w:val="231F21"/>
          <w:spacing w:val="-20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should</w:t>
      </w:r>
      <w:r>
        <w:rPr>
          <w:color w:val="231F21"/>
          <w:spacing w:val="1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take a</w:t>
      </w:r>
      <w:r>
        <w:rPr>
          <w:color w:val="231F21"/>
          <w:spacing w:val="-9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"broad</w:t>
      </w:r>
      <w:r>
        <w:rPr>
          <w:color w:val="231F21"/>
          <w:spacing w:val="11"/>
          <w:w w:val="105"/>
          <w:sz w:val="24"/>
        </w:rPr>
        <w:t xml:space="preserve"> </w:t>
      </w:r>
      <w:r>
        <w:rPr>
          <w:color w:val="231F21"/>
          <w:w w:val="105"/>
          <w:sz w:val="24"/>
        </w:rPr>
        <w:t>construction"</w:t>
      </w:r>
      <w:r>
        <w:rPr>
          <w:color w:val="231F21"/>
          <w:spacing w:val="1"/>
          <w:w w:val="105"/>
          <w:sz w:val="24"/>
        </w:rPr>
        <w:t xml:space="preserve"> </w:t>
      </w:r>
      <w:r>
        <w:rPr>
          <w:color w:val="231F21"/>
          <w:w w:val="110"/>
          <w:sz w:val="24"/>
        </w:rPr>
        <w:t>position</w:t>
      </w:r>
      <w:r>
        <w:rPr>
          <w:color w:val="231F21"/>
          <w:spacing w:val="4"/>
          <w:w w:val="110"/>
          <w:sz w:val="24"/>
        </w:rPr>
        <w:t xml:space="preserve"> </w:t>
      </w:r>
      <w:r>
        <w:rPr>
          <w:color w:val="231F21"/>
          <w:w w:val="110"/>
          <w:sz w:val="24"/>
        </w:rPr>
        <w:t>of</w:t>
      </w:r>
      <w:r>
        <w:rPr>
          <w:color w:val="231F21"/>
          <w:spacing w:val="2"/>
          <w:w w:val="110"/>
          <w:sz w:val="24"/>
        </w:rPr>
        <w:t xml:space="preserve"> </w:t>
      </w:r>
      <w:r>
        <w:rPr>
          <w:color w:val="231F21"/>
          <w:w w:val="110"/>
          <w:sz w:val="24"/>
        </w:rPr>
        <w:t>the</w:t>
      </w:r>
      <w:r>
        <w:rPr>
          <w:color w:val="231F21"/>
          <w:spacing w:val="-21"/>
          <w:w w:val="110"/>
          <w:sz w:val="24"/>
        </w:rPr>
        <w:t xml:space="preserve"> </w:t>
      </w:r>
      <w:r>
        <w:rPr>
          <w:color w:val="231F21"/>
          <w:w w:val="110"/>
          <w:sz w:val="24"/>
        </w:rPr>
        <w:t>claim</w:t>
      </w:r>
      <w:r>
        <w:rPr>
          <w:color w:val="231F21"/>
          <w:spacing w:val="-2"/>
          <w:w w:val="110"/>
          <w:sz w:val="24"/>
        </w:rPr>
        <w:t xml:space="preserve"> </w:t>
      </w:r>
      <w:r>
        <w:rPr>
          <w:color w:val="231F21"/>
          <w:w w:val="110"/>
          <w:sz w:val="24"/>
        </w:rPr>
        <w:t>element.</w:t>
      </w:r>
    </w:p>
    <w:p w14:paraId="2B5B99A7" w14:textId="77777777" w:rsidR="004B796C" w:rsidRDefault="004B796C">
      <w:pPr>
        <w:spacing w:line="242" w:lineRule="auto"/>
        <w:rPr>
          <w:sz w:val="24"/>
        </w:rPr>
        <w:sectPr w:rsidR="004B796C" w:rsidSect="006E2959">
          <w:headerReference w:type="even" r:id="rId12"/>
          <w:headerReference w:type="default" r:id="rId13"/>
          <w:headerReference w:type="first" r:id="rId14"/>
          <w:pgSz w:w="15840" w:h="12240" w:orient="landscape"/>
          <w:pgMar w:top="1140" w:right="1020" w:bottom="280" w:left="1380" w:header="144" w:footer="144" w:gutter="0"/>
          <w:cols w:space="720"/>
          <w:docGrid w:linePitch="299"/>
        </w:sectPr>
      </w:pPr>
    </w:p>
    <w:p w14:paraId="2B5B99A8" w14:textId="77777777" w:rsidR="004B796C" w:rsidRDefault="004B796C">
      <w:pPr>
        <w:pStyle w:val="BodyText"/>
        <w:spacing w:before="11"/>
        <w:rPr>
          <w:sz w:val="13"/>
        </w:rPr>
      </w:pPr>
    </w:p>
    <w:p w14:paraId="2B5B99A9" w14:textId="77777777" w:rsidR="004B796C" w:rsidRDefault="0016330C">
      <w:pPr>
        <w:spacing w:before="89"/>
        <w:ind w:left="303" w:right="325"/>
        <w:jc w:val="center"/>
        <w:rPr>
          <w:b/>
          <w:sz w:val="27"/>
        </w:rPr>
      </w:pPr>
      <w:r>
        <w:rPr>
          <w:b/>
          <w:color w:val="2D282A"/>
          <w:sz w:val="27"/>
        </w:rPr>
        <w:t>Acme</w:t>
      </w:r>
      <w:r>
        <w:rPr>
          <w:b/>
          <w:color w:val="2D282A"/>
          <w:spacing w:val="19"/>
          <w:sz w:val="27"/>
        </w:rPr>
        <w:t xml:space="preserve"> </w:t>
      </w:r>
      <w:r>
        <w:rPr>
          <w:b/>
          <w:color w:val="2D282A"/>
          <w:sz w:val="27"/>
        </w:rPr>
        <w:t>Seating,</w:t>
      </w:r>
      <w:r>
        <w:rPr>
          <w:b/>
          <w:color w:val="2D282A"/>
          <w:spacing w:val="19"/>
          <w:sz w:val="27"/>
        </w:rPr>
        <w:t xml:space="preserve"> </w:t>
      </w:r>
      <w:r>
        <w:rPr>
          <w:b/>
          <w:color w:val="2D282A"/>
          <w:sz w:val="27"/>
        </w:rPr>
        <w:t>Inc.</w:t>
      </w:r>
    </w:p>
    <w:p w14:paraId="2B5B99AA" w14:textId="77777777" w:rsidR="004B796C" w:rsidRDefault="0016330C">
      <w:pPr>
        <w:spacing w:before="10" w:line="252" w:lineRule="auto"/>
        <w:ind w:left="5733" w:right="5763" w:firstLine="5"/>
        <w:jc w:val="center"/>
        <w:rPr>
          <w:sz w:val="23"/>
        </w:rPr>
      </w:pPr>
      <w:r>
        <w:rPr>
          <w:color w:val="2D282A"/>
          <w:w w:val="105"/>
          <w:sz w:val="23"/>
        </w:rPr>
        <w:t>53 San Carlos St.</w:t>
      </w:r>
      <w:r>
        <w:rPr>
          <w:color w:val="2D282A"/>
          <w:spacing w:val="1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San</w:t>
      </w:r>
      <w:r>
        <w:rPr>
          <w:color w:val="2D282A"/>
          <w:spacing w:val="-6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Jose,</w:t>
      </w:r>
      <w:r>
        <w:rPr>
          <w:color w:val="2D282A"/>
          <w:spacing w:val="-9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CA</w:t>
      </w:r>
      <w:r>
        <w:rPr>
          <w:color w:val="2D282A"/>
          <w:spacing w:val="-10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95192</w:t>
      </w:r>
    </w:p>
    <w:p w14:paraId="2B5B99AB" w14:textId="77777777" w:rsidR="004B796C" w:rsidRDefault="004B796C">
      <w:pPr>
        <w:pStyle w:val="BodyText"/>
        <w:rPr>
          <w:sz w:val="26"/>
        </w:rPr>
      </w:pPr>
    </w:p>
    <w:p w14:paraId="2B5B99AC" w14:textId="77777777" w:rsidR="004B796C" w:rsidRDefault="004B796C">
      <w:pPr>
        <w:pStyle w:val="BodyText"/>
        <w:spacing w:before="6"/>
        <w:rPr>
          <w:sz w:val="23"/>
        </w:rPr>
      </w:pPr>
    </w:p>
    <w:p w14:paraId="2B5B99AD" w14:textId="77777777" w:rsidR="004B796C" w:rsidRDefault="0016330C">
      <w:pPr>
        <w:spacing w:before="1"/>
        <w:ind w:left="298" w:right="325"/>
        <w:jc w:val="center"/>
        <w:rPr>
          <w:sz w:val="23"/>
        </w:rPr>
      </w:pPr>
      <w:r>
        <w:rPr>
          <w:color w:val="2D282A"/>
          <w:w w:val="105"/>
          <w:sz w:val="23"/>
        </w:rPr>
        <w:t>FACSIMILE</w:t>
      </w:r>
      <w:r>
        <w:rPr>
          <w:color w:val="2D282A"/>
          <w:spacing w:val="-1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COVER</w:t>
      </w:r>
      <w:r>
        <w:rPr>
          <w:color w:val="2D282A"/>
          <w:spacing w:val="-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SHEET</w:t>
      </w:r>
    </w:p>
    <w:p w14:paraId="2B5B99AE" w14:textId="77777777" w:rsidR="004B796C" w:rsidRDefault="004B796C">
      <w:pPr>
        <w:pStyle w:val="BodyText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79"/>
      </w:tblGrid>
      <w:tr w:rsidR="004B796C" w14:paraId="2B5B99B2" w14:textId="77777777">
        <w:trPr>
          <w:trHeight w:val="557"/>
        </w:trPr>
        <w:tc>
          <w:tcPr>
            <w:tcW w:w="3193" w:type="dxa"/>
          </w:tcPr>
          <w:p w14:paraId="2B5B99AF" w14:textId="77777777" w:rsidR="004B796C" w:rsidRDefault="0016330C">
            <w:pPr>
              <w:pStyle w:val="TableParagraph"/>
              <w:spacing w:before="8"/>
              <w:ind w:left="120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Date:</w:t>
            </w:r>
          </w:p>
        </w:tc>
        <w:tc>
          <w:tcPr>
            <w:tcW w:w="3193" w:type="dxa"/>
          </w:tcPr>
          <w:p w14:paraId="2B5B99B0" w14:textId="77777777" w:rsidR="004B796C" w:rsidRDefault="0016330C">
            <w:pPr>
              <w:pStyle w:val="TableParagraph"/>
              <w:spacing w:before="121"/>
              <w:ind w:left="99"/>
              <w:rPr>
                <w:sz w:val="24"/>
              </w:rPr>
            </w:pP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6, 2017</w:t>
            </w:r>
          </w:p>
        </w:tc>
        <w:tc>
          <w:tcPr>
            <w:tcW w:w="3179" w:type="dxa"/>
          </w:tcPr>
          <w:p w14:paraId="2B5B99B1" w14:textId="77777777" w:rsidR="004B796C" w:rsidRDefault="004B796C">
            <w:pPr>
              <w:pStyle w:val="TableParagraph"/>
            </w:pPr>
          </w:p>
        </w:tc>
      </w:tr>
      <w:tr w:rsidR="004B796C" w14:paraId="2B5B99B6" w14:textId="77777777">
        <w:trPr>
          <w:trHeight w:val="557"/>
        </w:trPr>
        <w:tc>
          <w:tcPr>
            <w:tcW w:w="3193" w:type="dxa"/>
          </w:tcPr>
          <w:p w14:paraId="2B5B99B3" w14:textId="77777777" w:rsidR="004B796C" w:rsidRDefault="0016330C">
            <w:pPr>
              <w:pStyle w:val="TableParagraph"/>
              <w:spacing w:before="13"/>
              <w:ind w:left="117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To:</w:t>
            </w:r>
          </w:p>
        </w:tc>
        <w:tc>
          <w:tcPr>
            <w:tcW w:w="3193" w:type="dxa"/>
          </w:tcPr>
          <w:p w14:paraId="2B5B99B4" w14:textId="77777777" w:rsidR="004B796C" w:rsidRDefault="0016330C">
            <w:pPr>
              <w:pStyle w:val="TableParagraph"/>
              <w:spacing w:before="18"/>
              <w:ind w:left="121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Patent</w:t>
            </w:r>
            <w:r>
              <w:rPr>
                <w:color w:val="2D282A"/>
                <w:spacing w:val="-6"/>
                <w:w w:val="105"/>
                <w:sz w:val="23"/>
              </w:rPr>
              <w:t xml:space="preserve"> </w:t>
            </w:r>
            <w:r>
              <w:rPr>
                <w:color w:val="2D282A"/>
                <w:w w:val="105"/>
                <w:sz w:val="23"/>
              </w:rPr>
              <w:t>Attorney</w:t>
            </w:r>
          </w:p>
        </w:tc>
        <w:tc>
          <w:tcPr>
            <w:tcW w:w="3179" w:type="dxa"/>
          </w:tcPr>
          <w:p w14:paraId="2B5B99B5" w14:textId="77777777" w:rsidR="004B796C" w:rsidRDefault="004B796C">
            <w:pPr>
              <w:pStyle w:val="TableParagraph"/>
            </w:pPr>
          </w:p>
        </w:tc>
      </w:tr>
      <w:tr w:rsidR="004B796C" w14:paraId="2B5B99BA" w14:textId="77777777">
        <w:trPr>
          <w:trHeight w:val="552"/>
        </w:trPr>
        <w:tc>
          <w:tcPr>
            <w:tcW w:w="3193" w:type="dxa"/>
          </w:tcPr>
          <w:p w14:paraId="2B5B99B7" w14:textId="77777777" w:rsidR="004B796C" w:rsidRDefault="0016330C">
            <w:pPr>
              <w:pStyle w:val="TableParagraph"/>
              <w:spacing w:before="18"/>
              <w:ind w:left="121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From:</w:t>
            </w:r>
          </w:p>
        </w:tc>
        <w:tc>
          <w:tcPr>
            <w:tcW w:w="3193" w:type="dxa"/>
          </w:tcPr>
          <w:p w14:paraId="2B5B99B8" w14:textId="77777777" w:rsidR="004B796C" w:rsidRDefault="0016330C">
            <w:pPr>
              <w:pStyle w:val="TableParagraph"/>
              <w:spacing w:before="18"/>
              <w:ind w:left="121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Company</w:t>
            </w:r>
            <w:r>
              <w:rPr>
                <w:color w:val="2D282A"/>
                <w:spacing w:val="-7"/>
                <w:w w:val="105"/>
                <w:sz w:val="23"/>
              </w:rPr>
              <w:t xml:space="preserve"> </w:t>
            </w:r>
            <w:r>
              <w:rPr>
                <w:color w:val="2D282A"/>
                <w:w w:val="105"/>
                <w:sz w:val="23"/>
              </w:rPr>
              <w:t>President</w:t>
            </w:r>
          </w:p>
        </w:tc>
        <w:tc>
          <w:tcPr>
            <w:tcW w:w="3179" w:type="dxa"/>
          </w:tcPr>
          <w:p w14:paraId="2B5B99B9" w14:textId="77777777" w:rsidR="004B796C" w:rsidRDefault="004B796C">
            <w:pPr>
              <w:pStyle w:val="TableParagraph"/>
            </w:pPr>
          </w:p>
        </w:tc>
      </w:tr>
      <w:tr w:rsidR="004B796C" w14:paraId="2B5B99BE" w14:textId="77777777">
        <w:trPr>
          <w:trHeight w:val="557"/>
        </w:trPr>
        <w:tc>
          <w:tcPr>
            <w:tcW w:w="3193" w:type="dxa"/>
          </w:tcPr>
          <w:p w14:paraId="2B5B99BB" w14:textId="77777777" w:rsidR="004B796C" w:rsidRDefault="0016330C">
            <w:pPr>
              <w:pStyle w:val="TableParagraph"/>
              <w:spacing w:before="18"/>
              <w:ind w:left="120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Re:</w:t>
            </w:r>
          </w:p>
        </w:tc>
        <w:tc>
          <w:tcPr>
            <w:tcW w:w="3193" w:type="dxa"/>
          </w:tcPr>
          <w:p w14:paraId="2B5B99BC" w14:textId="77777777" w:rsidR="004B796C" w:rsidRDefault="0016330C">
            <w:pPr>
              <w:pStyle w:val="TableParagraph"/>
              <w:spacing w:before="18"/>
              <w:ind w:left="121"/>
              <w:rPr>
                <w:sz w:val="23"/>
              </w:rPr>
            </w:pPr>
            <w:r>
              <w:rPr>
                <w:color w:val="2D282A"/>
                <w:w w:val="105"/>
                <w:sz w:val="23"/>
              </w:rPr>
              <w:t>Chair</w:t>
            </w:r>
            <w:r>
              <w:rPr>
                <w:color w:val="2D282A"/>
                <w:spacing w:val="-8"/>
                <w:w w:val="105"/>
                <w:sz w:val="23"/>
              </w:rPr>
              <w:t xml:space="preserve"> </w:t>
            </w:r>
            <w:r>
              <w:rPr>
                <w:color w:val="2D282A"/>
                <w:w w:val="105"/>
                <w:sz w:val="23"/>
              </w:rPr>
              <w:t>Patent</w:t>
            </w:r>
          </w:p>
        </w:tc>
        <w:tc>
          <w:tcPr>
            <w:tcW w:w="3179" w:type="dxa"/>
          </w:tcPr>
          <w:p w14:paraId="2B5B99BD" w14:textId="77777777" w:rsidR="004B796C" w:rsidRDefault="004B796C">
            <w:pPr>
              <w:pStyle w:val="TableParagraph"/>
            </w:pPr>
          </w:p>
        </w:tc>
      </w:tr>
    </w:tbl>
    <w:p w14:paraId="2B5B99BF" w14:textId="77777777" w:rsidR="004B796C" w:rsidRDefault="004B796C">
      <w:pPr>
        <w:pStyle w:val="BodyText"/>
        <w:rPr>
          <w:sz w:val="20"/>
        </w:rPr>
      </w:pPr>
    </w:p>
    <w:p w14:paraId="2B5B99C0" w14:textId="77777777" w:rsidR="004B796C" w:rsidRDefault="004B796C">
      <w:pPr>
        <w:pStyle w:val="BodyText"/>
        <w:rPr>
          <w:sz w:val="20"/>
        </w:rPr>
      </w:pPr>
    </w:p>
    <w:p w14:paraId="2B5B99C1" w14:textId="77777777" w:rsidR="004B796C" w:rsidRDefault="004B796C">
      <w:pPr>
        <w:pStyle w:val="BodyText"/>
        <w:rPr>
          <w:sz w:val="26"/>
        </w:rPr>
      </w:pPr>
    </w:p>
    <w:p w14:paraId="2B5B99C2" w14:textId="77777777" w:rsidR="004B796C" w:rsidRDefault="0016330C">
      <w:pPr>
        <w:spacing w:before="91"/>
        <w:ind w:left="232"/>
        <w:rPr>
          <w:sz w:val="23"/>
        </w:rPr>
      </w:pPr>
      <w:r>
        <w:rPr>
          <w:color w:val="2D282A"/>
          <w:w w:val="105"/>
          <w:sz w:val="23"/>
        </w:rPr>
        <w:t>Message:</w:t>
      </w:r>
    </w:p>
    <w:p w14:paraId="2B5B99C3" w14:textId="77777777" w:rsidR="004B796C" w:rsidRDefault="004B796C">
      <w:pPr>
        <w:pStyle w:val="BodyText"/>
        <w:spacing w:before="10"/>
        <w:rPr>
          <w:sz w:val="23"/>
        </w:rPr>
      </w:pPr>
    </w:p>
    <w:p w14:paraId="2B5B99C4" w14:textId="77777777" w:rsidR="004B796C" w:rsidRDefault="0016330C">
      <w:pPr>
        <w:spacing w:line="252" w:lineRule="auto"/>
        <w:ind w:left="234" w:right="278" w:firstLine="718"/>
        <w:rPr>
          <w:sz w:val="23"/>
        </w:rPr>
      </w:pPr>
      <w:r>
        <w:rPr>
          <w:color w:val="2D282A"/>
          <w:w w:val="105"/>
          <w:sz w:val="23"/>
        </w:rPr>
        <w:t>See attached Flyer. These guys are ripping me off. Can we stop them based on the Chair Patent?</w:t>
      </w:r>
      <w:r>
        <w:rPr>
          <w:color w:val="2D282A"/>
          <w:spacing w:val="1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How much will it cost?</w:t>
      </w:r>
      <w:r>
        <w:rPr>
          <w:color w:val="2D282A"/>
          <w:spacing w:val="1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I</w:t>
      </w:r>
      <w:r>
        <w:rPr>
          <w:color w:val="2D282A"/>
          <w:spacing w:val="-58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would</w:t>
      </w:r>
      <w:r>
        <w:rPr>
          <w:color w:val="2D282A"/>
          <w:spacing w:val="10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like to</w:t>
      </w:r>
      <w:r>
        <w:rPr>
          <w:color w:val="2D282A"/>
          <w:spacing w:val="-8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get</w:t>
      </w:r>
      <w:r>
        <w:rPr>
          <w:color w:val="2D282A"/>
          <w:spacing w:val="3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licensing</w:t>
      </w:r>
      <w:r>
        <w:rPr>
          <w:color w:val="2D282A"/>
          <w:spacing w:val="-4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royalties,</w:t>
      </w:r>
      <w:r>
        <w:rPr>
          <w:color w:val="2D282A"/>
          <w:spacing w:val="4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but</w:t>
      </w:r>
      <w:r>
        <w:rPr>
          <w:color w:val="2D282A"/>
          <w:spacing w:val="-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cannot</w:t>
      </w:r>
      <w:r>
        <w:rPr>
          <w:color w:val="2D282A"/>
          <w:spacing w:val="6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afford</w:t>
      </w:r>
      <w:r>
        <w:rPr>
          <w:color w:val="2D282A"/>
          <w:spacing w:val="2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a</w:t>
      </w:r>
      <w:r>
        <w:rPr>
          <w:color w:val="2D282A"/>
          <w:spacing w:val="-8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lawsuit</w:t>
      </w:r>
      <w:r>
        <w:rPr>
          <w:color w:val="2D282A"/>
          <w:spacing w:val="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right</w:t>
      </w:r>
      <w:r>
        <w:rPr>
          <w:color w:val="2D282A"/>
          <w:spacing w:val="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now,</w:t>
      </w:r>
      <w:r>
        <w:rPr>
          <w:color w:val="2D282A"/>
          <w:spacing w:val="5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so</w:t>
      </w:r>
      <w:r>
        <w:rPr>
          <w:color w:val="2D282A"/>
          <w:spacing w:val="-6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be</w:t>
      </w:r>
      <w:r>
        <w:rPr>
          <w:color w:val="2D282A"/>
          <w:spacing w:val="-8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careful</w:t>
      </w:r>
      <w:r>
        <w:rPr>
          <w:color w:val="2D282A"/>
          <w:spacing w:val="12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not</w:t>
      </w:r>
      <w:r>
        <w:rPr>
          <w:color w:val="2D282A"/>
          <w:spacing w:val="-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to</w:t>
      </w:r>
      <w:r>
        <w:rPr>
          <w:color w:val="2D282A"/>
          <w:spacing w:val="-8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get</w:t>
      </w:r>
      <w:r>
        <w:rPr>
          <w:color w:val="2D282A"/>
          <w:spacing w:val="3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us</w:t>
      </w:r>
      <w:r>
        <w:rPr>
          <w:color w:val="2D282A"/>
          <w:spacing w:val="-7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sued.</w:t>
      </w:r>
    </w:p>
    <w:p w14:paraId="2B5B99C5" w14:textId="77777777" w:rsidR="004B796C" w:rsidRDefault="004B796C">
      <w:pPr>
        <w:pStyle w:val="BodyText"/>
        <w:spacing w:before="3"/>
        <w:rPr>
          <w:sz w:val="25"/>
        </w:rPr>
      </w:pPr>
    </w:p>
    <w:p w14:paraId="2B5B99C6" w14:textId="77777777" w:rsidR="004B796C" w:rsidRDefault="0016330C">
      <w:pPr>
        <w:ind w:left="958"/>
        <w:rPr>
          <w:sz w:val="23"/>
        </w:rPr>
      </w:pPr>
      <w:r>
        <w:rPr>
          <w:color w:val="2D282A"/>
          <w:w w:val="105"/>
          <w:sz w:val="23"/>
        </w:rPr>
        <w:t>Please</w:t>
      </w:r>
      <w:r>
        <w:rPr>
          <w:color w:val="2D282A"/>
          <w:spacing w:val="-5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call me</w:t>
      </w:r>
      <w:r>
        <w:rPr>
          <w:color w:val="2D282A"/>
          <w:spacing w:val="-11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after</w:t>
      </w:r>
      <w:r>
        <w:rPr>
          <w:color w:val="2D282A"/>
          <w:spacing w:val="-4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you</w:t>
      </w:r>
      <w:r>
        <w:rPr>
          <w:color w:val="2D282A"/>
          <w:spacing w:val="-6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review</w:t>
      </w:r>
      <w:r>
        <w:rPr>
          <w:color w:val="2D282A"/>
          <w:spacing w:val="2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the</w:t>
      </w:r>
      <w:r>
        <w:rPr>
          <w:color w:val="2D282A"/>
          <w:spacing w:val="-5"/>
          <w:w w:val="105"/>
          <w:sz w:val="23"/>
        </w:rPr>
        <w:t xml:space="preserve"> </w:t>
      </w:r>
      <w:r>
        <w:rPr>
          <w:color w:val="2D282A"/>
          <w:w w:val="105"/>
          <w:sz w:val="23"/>
        </w:rPr>
        <w:t>flyer.</w:t>
      </w:r>
    </w:p>
    <w:p w14:paraId="2B5B99C7" w14:textId="77777777" w:rsidR="004B796C" w:rsidRDefault="004B796C">
      <w:pPr>
        <w:rPr>
          <w:sz w:val="23"/>
        </w:rPr>
        <w:sectPr w:rsidR="004B796C" w:rsidSect="00326B57">
          <w:headerReference w:type="even" r:id="rId15"/>
          <w:footerReference w:type="default" r:id="rId16"/>
          <w:headerReference w:type="first" r:id="rId17"/>
          <w:pgSz w:w="15840" w:h="12240" w:orient="landscape"/>
          <w:pgMar w:top="1140" w:right="1020" w:bottom="860" w:left="1380" w:header="144" w:footer="144" w:gutter="0"/>
          <w:cols w:space="720"/>
          <w:docGrid w:linePitch="299"/>
        </w:sectPr>
      </w:pPr>
    </w:p>
    <w:p w14:paraId="2B5B99C8" w14:textId="77777777" w:rsidR="004B796C" w:rsidRDefault="004B796C">
      <w:pPr>
        <w:pStyle w:val="BodyText"/>
        <w:spacing w:before="5"/>
        <w:rPr>
          <w:sz w:val="10"/>
        </w:rPr>
      </w:pPr>
    </w:p>
    <w:p w14:paraId="2B5B99C9" w14:textId="77777777" w:rsidR="004B796C" w:rsidRDefault="0016330C">
      <w:pPr>
        <w:spacing w:before="91"/>
        <w:ind w:left="229"/>
        <w:jc w:val="both"/>
        <w:rPr>
          <w:b/>
          <w:sz w:val="23"/>
        </w:rPr>
      </w:pPr>
      <w:r>
        <w:rPr>
          <w:b/>
          <w:color w:val="242121"/>
          <w:w w:val="105"/>
          <w:sz w:val="23"/>
        </w:rPr>
        <w:t>The</w:t>
      </w:r>
      <w:r>
        <w:rPr>
          <w:b/>
          <w:color w:val="242121"/>
          <w:spacing w:val="-1"/>
          <w:w w:val="105"/>
          <w:sz w:val="23"/>
        </w:rPr>
        <w:t xml:space="preserve"> </w:t>
      </w:r>
      <w:r>
        <w:rPr>
          <w:b/>
          <w:color w:val="242121"/>
          <w:w w:val="105"/>
          <w:sz w:val="23"/>
        </w:rPr>
        <w:t>Senator Guest</w:t>
      </w:r>
      <w:r>
        <w:rPr>
          <w:b/>
          <w:color w:val="242121"/>
          <w:spacing w:val="-10"/>
          <w:w w:val="105"/>
          <w:sz w:val="23"/>
        </w:rPr>
        <w:t xml:space="preserve"> </w:t>
      </w:r>
      <w:r>
        <w:rPr>
          <w:b/>
          <w:color w:val="242121"/>
          <w:w w:val="105"/>
          <w:sz w:val="23"/>
        </w:rPr>
        <w:t>Chair</w:t>
      </w:r>
    </w:p>
    <w:p w14:paraId="2B5B99CA" w14:textId="77777777" w:rsidR="004B796C" w:rsidRDefault="0016330C">
      <w:pPr>
        <w:pStyle w:val="BodyText"/>
        <w:spacing w:before="1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5B9B3B" wp14:editId="2B5B9B3C">
            <wp:simplePos x="0" y="0"/>
            <wp:positionH relativeFrom="page">
              <wp:posOffset>2347201</wp:posOffset>
            </wp:positionH>
            <wp:positionV relativeFrom="paragraph">
              <wp:posOffset>230182</wp:posOffset>
            </wp:positionV>
            <wp:extent cx="2608940" cy="35158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40" cy="35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B99CB" w14:textId="77777777" w:rsidR="004B796C" w:rsidRDefault="004B796C">
      <w:pPr>
        <w:pStyle w:val="BodyText"/>
        <w:spacing w:before="2"/>
        <w:rPr>
          <w:b/>
          <w:sz w:val="25"/>
        </w:rPr>
      </w:pPr>
    </w:p>
    <w:p w14:paraId="2B5B99CC" w14:textId="77777777" w:rsidR="004B796C" w:rsidRDefault="0016330C">
      <w:pPr>
        <w:spacing w:line="242" w:lineRule="auto"/>
        <w:ind w:left="217" w:right="5031" w:hanging="2"/>
        <w:jc w:val="both"/>
        <w:rPr>
          <w:rFonts w:ascii="Arial"/>
          <w:sz w:val="20"/>
        </w:rPr>
      </w:pPr>
      <w:r>
        <w:rPr>
          <w:rFonts w:ascii="Arial"/>
          <w:b/>
          <w:color w:val="242121"/>
          <w:sz w:val="18"/>
        </w:rPr>
        <w:t xml:space="preserve">A </w:t>
      </w:r>
      <w:r>
        <w:rPr>
          <w:rFonts w:ascii="Arial"/>
          <w:color w:val="242121"/>
          <w:sz w:val="20"/>
        </w:rPr>
        <w:t xml:space="preserve">comfortable guest chair to match your traditional decor. Features a </w:t>
      </w:r>
      <w:proofErr w:type="spellStart"/>
      <w:r>
        <w:rPr>
          <w:rFonts w:ascii="Arial"/>
          <w:color w:val="242121"/>
          <w:sz w:val="20"/>
        </w:rPr>
        <w:t>wrap around</w:t>
      </w:r>
      <w:proofErr w:type="spellEnd"/>
      <w:r>
        <w:rPr>
          <w:rFonts w:ascii="Arial"/>
          <w:color w:val="242121"/>
          <w:sz w:val="20"/>
        </w:rPr>
        <w:t xml:space="preserve"> back and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padded armrests with brass tacks to top it off. Chair can be ordered with casters for mobility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or without for stationary applications. Frame is finished in mahogany and also has brass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tacks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at the seat edges.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15 year warranty. Dimensions: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Back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S</w:t>
      </w:r>
      <w:r>
        <w:rPr>
          <w:rFonts w:ascii="Arial"/>
          <w:color w:val="3D3B3B"/>
          <w:sz w:val="20"/>
        </w:rPr>
        <w:t>i</w:t>
      </w:r>
      <w:r>
        <w:rPr>
          <w:rFonts w:ascii="Arial"/>
          <w:color w:val="242121"/>
          <w:sz w:val="20"/>
        </w:rPr>
        <w:t>ze: 23"W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x 12.5"H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x</w:t>
      </w:r>
      <w:r>
        <w:rPr>
          <w:rFonts w:ascii="Arial"/>
          <w:color w:val="242121"/>
          <w:spacing w:val="1"/>
          <w:sz w:val="20"/>
        </w:rPr>
        <w:t xml:space="preserve"> </w:t>
      </w:r>
      <w:r>
        <w:rPr>
          <w:rFonts w:ascii="Arial"/>
          <w:color w:val="242121"/>
          <w:sz w:val="20"/>
        </w:rPr>
        <w:t>3.5"Thick</w:t>
      </w:r>
      <w:r>
        <w:rPr>
          <w:rFonts w:ascii="Arial"/>
          <w:color w:val="3D3B3B"/>
          <w:sz w:val="20"/>
        </w:rPr>
        <w:t>.</w:t>
      </w:r>
      <w:r>
        <w:rPr>
          <w:rFonts w:ascii="Arial"/>
          <w:color w:val="3D3B3B"/>
          <w:spacing w:val="-1"/>
          <w:sz w:val="20"/>
        </w:rPr>
        <w:t xml:space="preserve"> </w:t>
      </w:r>
      <w:r>
        <w:rPr>
          <w:rFonts w:ascii="Arial"/>
          <w:color w:val="242121"/>
          <w:sz w:val="20"/>
        </w:rPr>
        <w:t>Seat</w:t>
      </w:r>
      <w:r>
        <w:rPr>
          <w:rFonts w:ascii="Arial"/>
          <w:color w:val="242121"/>
          <w:spacing w:val="-7"/>
          <w:sz w:val="20"/>
        </w:rPr>
        <w:t xml:space="preserve"> </w:t>
      </w:r>
      <w:r>
        <w:rPr>
          <w:rFonts w:ascii="Arial"/>
          <w:color w:val="242121"/>
          <w:sz w:val="20"/>
        </w:rPr>
        <w:t>Size:</w:t>
      </w:r>
      <w:r>
        <w:rPr>
          <w:rFonts w:ascii="Arial"/>
          <w:color w:val="242121"/>
          <w:spacing w:val="-11"/>
          <w:sz w:val="20"/>
        </w:rPr>
        <w:t xml:space="preserve"> </w:t>
      </w:r>
      <w:r>
        <w:rPr>
          <w:rFonts w:ascii="Arial"/>
          <w:color w:val="242121"/>
          <w:sz w:val="20"/>
        </w:rPr>
        <w:t>22"W</w:t>
      </w:r>
      <w:r>
        <w:rPr>
          <w:rFonts w:ascii="Arial"/>
          <w:color w:val="242121"/>
          <w:spacing w:val="5"/>
          <w:sz w:val="20"/>
        </w:rPr>
        <w:t xml:space="preserve"> </w:t>
      </w:r>
      <w:r>
        <w:rPr>
          <w:rFonts w:ascii="Arial"/>
          <w:color w:val="242121"/>
          <w:sz w:val="20"/>
        </w:rPr>
        <w:t>x</w:t>
      </w:r>
      <w:r>
        <w:rPr>
          <w:rFonts w:ascii="Arial"/>
          <w:color w:val="242121"/>
          <w:spacing w:val="-8"/>
          <w:sz w:val="20"/>
        </w:rPr>
        <w:t xml:space="preserve"> </w:t>
      </w:r>
      <w:r>
        <w:rPr>
          <w:rFonts w:ascii="Arial"/>
          <w:color w:val="242121"/>
          <w:sz w:val="20"/>
        </w:rPr>
        <w:t>20"0</w:t>
      </w:r>
      <w:r>
        <w:rPr>
          <w:rFonts w:ascii="Arial"/>
          <w:color w:val="242121"/>
          <w:spacing w:val="-8"/>
          <w:sz w:val="20"/>
        </w:rPr>
        <w:t xml:space="preserve"> </w:t>
      </w:r>
      <w:r>
        <w:rPr>
          <w:rFonts w:ascii="Arial"/>
          <w:color w:val="242121"/>
          <w:sz w:val="20"/>
        </w:rPr>
        <w:t>x</w:t>
      </w:r>
      <w:r>
        <w:rPr>
          <w:rFonts w:ascii="Arial"/>
          <w:color w:val="242121"/>
          <w:spacing w:val="-5"/>
          <w:sz w:val="20"/>
        </w:rPr>
        <w:t xml:space="preserve"> </w:t>
      </w:r>
      <w:r>
        <w:rPr>
          <w:rFonts w:ascii="Arial"/>
          <w:color w:val="242121"/>
          <w:sz w:val="20"/>
        </w:rPr>
        <w:t>4"Thick.</w:t>
      </w:r>
      <w:r>
        <w:rPr>
          <w:rFonts w:ascii="Arial"/>
          <w:color w:val="242121"/>
          <w:spacing w:val="-12"/>
          <w:sz w:val="20"/>
        </w:rPr>
        <w:t xml:space="preserve"> </w:t>
      </w:r>
      <w:r>
        <w:rPr>
          <w:rFonts w:ascii="Arial"/>
          <w:color w:val="242121"/>
          <w:sz w:val="20"/>
        </w:rPr>
        <w:t>Normal</w:t>
      </w:r>
      <w:r>
        <w:rPr>
          <w:rFonts w:ascii="Arial"/>
          <w:color w:val="242121"/>
          <w:spacing w:val="-6"/>
          <w:sz w:val="20"/>
        </w:rPr>
        <w:t xml:space="preserve"> </w:t>
      </w:r>
      <w:r>
        <w:rPr>
          <w:rFonts w:ascii="Arial"/>
          <w:color w:val="242121"/>
          <w:sz w:val="20"/>
        </w:rPr>
        <w:t>delivery</w:t>
      </w:r>
      <w:r>
        <w:rPr>
          <w:rFonts w:ascii="Arial"/>
          <w:color w:val="242121"/>
          <w:spacing w:val="-4"/>
          <w:sz w:val="20"/>
        </w:rPr>
        <w:t xml:space="preserve"> </w:t>
      </w:r>
      <w:r>
        <w:rPr>
          <w:rFonts w:ascii="Arial"/>
          <w:color w:val="242121"/>
          <w:sz w:val="20"/>
        </w:rPr>
        <w:t>time:</w:t>
      </w:r>
      <w:r>
        <w:rPr>
          <w:rFonts w:ascii="Arial"/>
          <w:color w:val="242121"/>
          <w:spacing w:val="-16"/>
          <w:sz w:val="20"/>
        </w:rPr>
        <w:t xml:space="preserve"> </w:t>
      </w:r>
      <w:r>
        <w:rPr>
          <w:rFonts w:ascii="Arial"/>
          <w:color w:val="242121"/>
          <w:sz w:val="20"/>
        </w:rPr>
        <w:t>7-12</w:t>
      </w:r>
      <w:r>
        <w:rPr>
          <w:rFonts w:ascii="Arial"/>
          <w:color w:val="242121"/>
          <w:spacing w:val="-5"/>
          <w:sz w:val="20"/>
        </w:rPr>
        <w:t xml:space="preserve"> </w:t>
      </w:r>
      <w:r>
        <w:rPr>
          <w:rFonts w:ascii="Arial"/>
          <w:color w:val="242121"/>
          <w:sz w:val="20"/>
        </w:rPr>
        <w:t>business</w:t>
      </w:r>
      <w:r>
        <w:rPr>
          <w:rFonts w:ascii="Arial"/>
          <w:color w:val="242121"/>
          <w:spacing w:val="15"/>
          <w:sz w:val="20"/>
        </w:rPr>
        <w:t xml:space="preserve"> </w:t>
      </w:r>
      <w:r>
        <w:rPr>
          <w:rFonts w:ascii="Arial"/>
          <w:color w:val="242121"/>
          <w:sz w:val="20"/>
        </w:rPr>
        <w:t>days.</w:t>
      </w:r>
    </w:p>
    <w:p w14:paraId="2B5B99CD" w14:textId="77777777" w:rsidR="004B796C" w:rsidRDefault="004B796C">
      <w:pPr>
        <w:pStyle w:val="BodyText"/>
        <w:spacing w:before="7"/>
        <w:rPr>
          <w:rFonts w:ascii="Arial"/>
          <w:sz w:val="24"/>
        </w:rPr>
      </w:pPr>
    </w:p>
    <w:p w14:paraId="2B5B99CE" w14:textId="77777777" w:rsidR="004B796C" w:rsidRDefault="0016330C">
      <w:pPr>
        <w:spacing w:before="1"/>
        <w:ind w:left="211"/>
        <w:jc w:val="both"/>
        <w:rPr>
          <w:rFonts w:ascii="Arial"/>
          <w:sz w:val="23"/>
        </w:rPr>
      </w:pPr>
      <w:r>
        <w:rPr>
          <w:rFonts w:ascii="Arial"/>
          <w:color w:val="242121"/>
          <w:w w:val="105"/>
          <w:sz w:val="23"/>
        </w:rPr>
        <w:t>TV231Regular</w:t>
      </w:r>
      <w:r>
        <w:rPr>
          <w:rFonts w:ascii="Arial"/>
          <w:color w:val="242121"/>
          <w:spacing w:val="-5"/>
          <w:w w:val="105"/>
          <w:sz w:val="23"/>
        </w:rPr>
        <w:t xml:space="preserve"> </w:t>
      </w:r>
      <w:r>
        <w:rPr>
          <w:rFonts w:ascii="Arial"/>
          <w:color w:val="242121"/>
          <w:w w:val="105"/>
          <w:sz w:val="23"/>
        </w:rPr>
        <w:t>price:</w:t>
      </w:r>
      <w:r>
        <w:rPr>
          <w:rFonts w:ascii="Arial"/>
          <w:color w:val="242121"/>
          <w:spacing w:val="5"/>
          <w:w w:val="105"/>
          <w:sz w:val="23"/>
        </w:rPr>
        <w:t xml:space="preserve"> </w:t>
      </w:r>
      <w:r>
        <w:rPr>
          <w:rFonts w:ascii="Arial"/>
          <w:color w:val="242121"/>
          <w:w w:val="105"/>
          <w:sz w:val="23"/>
        </w:rPr>
        <w:t>$139.99Sale</w:t>
      </w:r>
      <w:r>
        <w:rPr>
          <w:rFonts w:ascii="Arial"/>
          <w:color w:val="242121"/>
          <w:spacing w:val="17"/>
          <w:w w:val="105"/>
          <w:sz w:val="23"/>
        </w:rPr>
        <w:t xml:space="preserve"> </w:t>
      </w:r>
      <w:r>
        <w:rPr>
          <w:rFonts w:ascii="Arial"/>
          <w:color w:val="242121"/>
          <w:w w:val="105"/>
          <w:sz w:val="23"/>
        </w:rPr>
        <w:t>price:</w:t>
      </w:r>
      <w:r>
        <w:rPr>
          <w:rFonts w:ascii="Arial"/>
          <w:color w:val="242121"/>
          <w:spacing w:val="2"/>
          <w:w w:val="105"/>
          <w:sz w:val="23"/>
        </w:rPr>
        <w:t xml:space="preserve"> </w:t>
      </w:r>
      <w:r>
        <w:rPr>
          <w:rFonts w:ascii="Arial"/>
          <w:color w:val="242121"/>
          <w:w w:val="105"/>
          <w:sz w:val="23"/>
        </w:rPr>
        <w:t>$109.99</w:t>
      </w:r>
    </w:p>
    <w:p w14:paraId="2B5B99CF" w14:textId="77777777" w:rsidR="004B796C" w:rsidRDefault="004B796C">
      <w:pPr>
        <w:pStyle w:val="BodyText"/>
        <w:rPr>
          <w:rFonts w:ascii="Arial"/>
          <w:sz w:val="20"/>
        </w:rPr>
      </w:pPr>
    </w:p>
    <w:p w14:paraId="2B5B99D1" w14:textId="6A3B7CB6" w:rsidR="004B796C" w:rsidRDefault="00F9228A" w:rsidP="00326B57">
      <w:pPr>
        <w:pStyle w:val="BodyText"/>
        <w:rPr>
          <w:rFonts w:ascii="Arial"/>
          <w:sz w:val="25"/>
        </w:rPr>
        <w:sectPr w:rsidR="004B796C" w:rsidSect="006E2959">
          <w:pgSz w:w="15840" w:h="12240" w:orient="landscape"/>
          <w:pgMar w:top="1140" w:right="1020" w:bottom="980" w:left="1380" w:header="144" w:footer="144" w:gutter="0"/>
          <w:cols w:space="720"/>
          <w:docGrid w:linePitch="299"/>
        </w:sectPr>
      </w:pPr>
      <w:r>
        <w:pict w14:anchorId="2B5B9B3D">
          <v:shape id="_x0000_s1047" style="position:absolute;margin-left:79.1pt;margin-top:16.7pt;width:409.9pt;height:.1pt;z-index:-251658240;mso-wrap-distance-left:0;mso-wrap-distance-right:0;mso-position-horizontal-relative:page" coordorigin="1582,334" coordsize="8198,0" path="m1582,334r8197,e" filled="f" strokeweight=".25472mm">
            <v:path arrowok="t"/>
            <w10:wrap type="topAndBottom" anchorx="page"/>
          </v:shape>
        </w:pict>
      </w:r>
    </w:p>
    <w:p w14:paraId="2B5B99D2" w14:textId="77777777" w:rsidR="004B796C" w:rsidRDefault="004B796C">
      <w:pPr>
        <w:pStyle w:val="BodyText"/>
        <w:rPr>
          <w:rFonts w:ascii="Arial"/>
          <w:sz w:val="20"/>
        </w:rPr>
      </w:pPr>
    </w:p>
    <w:p w14:paraId="2B5B99D3" w14:textId="77777777" w:rsidR="004B796C" w:rsidRDefault="004B796C">
      <w:pPr>
        <w:pStyle w:val="BodyText"/>
        <w:spacing w:before="9"/>
        <w:rPr>
          <w:rFonts w:asci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52"/>
        <w:gridCol w:w="4552"/>
      </w:tblGrid>
      <w:tr w:rsidR="00925C44" w14:paraId="2CD127D4" w14:textId="77777777" w:rsidTr="00925C44">
        <w:tc>
          <w:tcPr>
            <w:tcW w:w="4552" w:type="dxa"/>
            <w:shd w:val="clear" w:color="auto" w:fill="D9D9D9" w:themeFill="background1" w:themeFillShade="D9"/>
          </w:tcPr>
          <w:p w14:paraId="6D1703C4" w14:textId="42100589" w:rsidR="00925C44" w:rsidRPr="00326B57" w:rsidRDefault="00925C44">
            <w:pPr>
              <w:rPr>
                <w:b/>
                <w:bCs/>
                <w:sz w:val="24"/>
                <w:szCs w:val="24"/>
              </w:rPr>
            </w:pPr>
            <w:r w:rsidRPr="00326B57">
              <w:rPr>
                <w:b/>
                <w:bCs/>
                <w:sz w:val="24"/>
                <w:szCs w:val="24"/>
              </w:rPr>
              <w:t>Claims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26F85E21" w14:textId="0E3B89E9" w:rsidR="00925C44" w:rsidRPr="00326B57" w:rsidRDefault="00925C44">
            <w:pPr>
              <w:rPr>
                <w:b/>
                <w:bCs/>
                <w:sz w:val="24"/>
                <w:szCs w:val="24"/>
              </w:rPr>
            </w:pPr>
            <w:r w:rsidRPr="00326B57">
              <w:rPr>
                <w:b/>
                <w:bCs/>
                <w:sz w:val="24"/>
                <w:szCs w:val="24"/>
              </w:rPr>
              <w:t>Claim Construction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213FEF6F" w14:textId="352E1F10" w:rsidR="00925C44" w:rsidRPr="00326B57" w:rsidRDefault="00925C44">
            <w:pPr>
              <w:rPr>
                <w:b/>
                <w:bCs/>
                <w:sz w:val="24"/>
                <w:szCs w:val="24"/>
              </w:rPr>
            </w:pPr>
            <w:r w:rsidRPr="00326B57">
              <w:rPr>
                <w:b/>
                <w:bCs/>
                <w:sz w:val="24"/>
                <w:szCs w:val="24"/>
              </w:rPr>
              <w:t>Infringing Product</w:t>
            </w:r>
          </w:p>
        </w:tc>
      </w:tr>
      <w:tr w:rsidR="00925C44" w14:paraId="40762944" w14:textId="77777777" w:rsidTr="00925C44">
        <w:tc>
          <w:tcPr>
            <w:tcW w:w="4552" w:type="dxa"/>
          </w:tcPr>
          <w:p w14:paraId="3084298E" w14:textId="6EC34BEB" w:rsidR="00925C44" w:rsidRPr="00326B57" w:rsidRDefault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1. An apparatus comprising:</w:t>
            </w:r>
          </w:p>
          <w:p w14:paraId="44844289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16DADCC3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60FF7AA9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1A3A6707" w14:textId="77777777" w:rsidR="00925C44" w:rsidRDefault="00925C44">
            <w:pPr>
              <w:rPr>
                <w:sz w:val="24"/>
                <w:szCs w:val="24"/>
              </w:rPr>
            </w:pPr>
          </w:p>
          <w:p w14:paraId="0B800D51" w14:textId="2D6775E6" w:rsidR="00326B57" w:rsidRDefault="00326B57">
            <w:pPr>
              <w:rPr>
                <w:sz w:val="24"/>
                <w:szCs w:val="24"/>
              </w:rPr>
            </w:pPr>
          </w:p>
          <w:p w14:paraId="7522BAA3" w14:textId="505F075C" w:rsidR="00326B57" w:rsidRDefault="00326B57">
            <w:pPr>
              <w:rPr>
                <w:sz w:val="24"/>
                <w:szCs w:val="24"/>
              </w:rPr>
            </w:pPr>
          </w:p>
          <w:p w14:paraId="68AA2FE8" w14:textId="77777777" w:rsidR="00326B57" w:rsidRDefault="00326B57">
            <w:pPr>
              <w:rPr>
                <w:sz w:val="24"/>
                <w:szCs w:val="24"/>
              </w:rPr>
            </w:pPr>
          </w:p>
          <w:p w14:paraId="6EF1B3D3" w14:textId="4D8F3F66" w:rsidR="00326B57" w:rsidRPr="00326B57" w:rsidRDefault="00326B57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498C8E41" w14:textId="77777777" w:rsidR="00925C44" w:rsidRDefault="00925C44"/>
        </w:tc>
        <w:tc>
          <w:tcPr>
            <w:tcW w:w="4552" w:type="dxa"/>
          </w:tcPr>
          <w:p w14:paraId="303A1CF8" w14:textId="77777777" w:rsidR="00925C44" w:rsidRDefault="00925C44"/>
        </w:tc>
      </w:tr>
      <w:tr w:rsidR="00925C44" w14:paraId="5D8FB9FA" w14:textId="77777777" w:rsidTr="00925C44">
        <w:tc>
          <w:tcPr>
            <w:tcW w:w="4552" w:type="dxa"/>
          </w:tcPr>
          <w:p w14:paraId="75C5B244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a substantially planar surface with a first</w:t>
            </w:r>
          </w:p>
          <w:p w14:paraId="22AEA195" w14:textId="3C54BFA2" w:rsidR="00925C44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and a second surface; and</w:t>
            </w:r>
          </w:p>
          <w:p w14:paraId="733CA4D2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2C80B549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79C3B89D" w14:textId="63FCCF2A" w:rsidR="00925C44" w:rsidRDefault="00925C44">
            <w:pPr>
              <w:rPr>
                <w:sz w:val="24"/>
                <w:szCs w:val="24"/>
              </w:rPr>
            </w:pPr>
          </w:p>
          <w:p w14:paraId="74A47012" w14:textId="636C5F5E" w:rsidR="00326B57" w:rsidRDefault="00326B57">
            <w:pPr>
              <w:rPr>
                <w:sz w:val="24"/>
                <w:szCs w:val="24"/>
              </w:rPr>
            </w:pPr>
          </w:p>
          <w:p w14:paraId="4F938AAA" w14:textId="77777777" w:rsidR="00326B57" w:rsidRPr="00326B57" w:rsidRDefault="00326B57">
            <w:pPr>
              <w:rPr>
                <w:sz w:val="24"/>
                <w:szCs w:val="24"/>
              </w:rPr>
            </w:pPr>
          </w:p>
          <w:p w14:paraId="411CE49F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65C931D9" w14:textId="77777777" w:rsidR="00925C44" w:rsidRDefault="00925C44">
            <w:pPr>
              <w:rPr>
                <w:sz w:val="24"/>
                <w:szCs w:val="24"/>
              </w:rPr>
            </w:pPr>
          </w:p>
          <w:p w14:paraId="3D8B8B30" w14:textId="77777777" w:rsidR="00326B57" w:rsidRDefault="00326B57">
            <w:pPr>
              <w:rPr>
                <w:sz w:val="24"/>
                <w:szCs w:val="24"/>
              </w:rPr>
            </w:pPr>
          </w:p>
          <w:p w14:paraId="1019E102" w14:textId="728A4525" w:rsidR="00326B57" w:rsidRPr="00326B57" w:rsidRDefault="00326B57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4BD9D242" w14:textId="77777777" w:rsidR="00925C44" w:rsidRDefault="00925C44"/>
        </w:tc>
        <w:tc>
          <w:tcPr>
            <w:tcW w:w="4552" w:type="dxa"/>
          </w:tcPr>
          <w:p w14:paraId="7E640138" w14:textId="77777777" w:rsidR="00925C44" w:rsidRDefault="00925C44"/>
        </w:tc>
      </w:tr>
      <w:tr w:rsidR="00925C44" w14:paraId="2E76379D" w14:textId="77777777" w:rsidTr="00925C44">
        <w:tc>
          <w:tcPr>
            <w:tcW w:w="4552" w:type="dxa"/>
          </w:tcPr>
          <w:p w14:paraId="7948FE40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at least three elongate members, the</w:t>
            </w:r>
          </w:p>
          <w:p w14:paraId="004ED5AA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members each having a first end and a</w:t>
            </w:r>
          </w:p>
          <w:p w14:paraId="6B678A56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second end, the first ends connected to the</w:t>
            </w:r>
          </w:p>
          <w:p w14:paraId="7E32EC31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first surface of the planar surface and</w:t>
            </w:r>
          </w:p>
          <w:p w14:paraId="029C120F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oriented with respect to the planar surface</w:t>
            </w:r>
          </w:p>
          <w:p w14:paraId="386D7F79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such that the elongate members are</w:t>
            </w:r>
          </w:p>
          <w:p w14:paraId="5BC01D60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substantially perpendicular to the planar</w:t>
            </w:r>
          </w:p>
          <w:p w14:paraId="7433C33D" w14:textId="77777777" w:rsidR="00326B57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surface and the elongate members are</w:t>
            </w:r>
          </w:p>
          <w:p w14:paraId="2B2D6D9F" w14:textId="00D5F36D" w:rsidR="00925C44" w:rsidRPr="00326B57" w:rsidRDefault="00326B57" w:rsidP="00326B57">
            <w:pPr>
              <w:rPr>
                <w:sz w:val="24"/>
                <w:szCs w:val="24"/>
              </w:rPr>
            </w:pPr>
            <w:r w:rsidRPr="00326B57">
              <w:rPr>
                <w:sz w:val="24"/>
                <w:szCs w:val="24"/>
              </w:rPr>
              <w:t>substantially parallel to each other.</w:t>
            </w:r>
          </w:p>
          <w:p w14:paraId="29712B57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7669A5BD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2D515058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1D521236" w14:textId="77777777" w:rsidR="00925C44" w:rsidRPr="00326B57" w:rsidRDefault="00925C44">
            <w:pPr>
              <w:rPr>
                <w:sz w:val="24"/>
                <w:szCs w:val="24"/>
              </w:rPr>
            </w:pPr>
          </w:p>
          <w:p w14:paraId="0A548983" w14:textId="23841623" w:rsidR="00925C44" w:rsidRPr="00326B57" w:rsidRDefault="00925C44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682C1C89" w14:textId="77777777" w:rsidR="00925C44" w:rsidRDefault="00925C44"/>
        </w:tc>
        <w:tc>
          <w:tcPr>
            <w:tcW w:w="4552" w:type="dxa"/>
          </w:tcPr>
          <w:p w14:paraId="7F4FAB94" w14:textId="77777777" w:rsidR="00925C44" w:rsidRDefault="00925C44"/>
        </w:tc>
      </w:tr>
    </w:tbl>
    <w:p w14:paraId="2B5B99E2" w14:textId="77777777" w:rsidR="004B796C" w:rsidRDefault="004B796C">
      <w:pPr>
        <w:sectPr w:rsidR="004B796C" w:rsidSect="006E2959">
          <w:pgSz w:w="15840" w:h="12240" w:orient="landscape"/>
          <w:pgMar w:top="1140" w:right="1020" w:bottom="880" w:left="1380" w:header="144" w:footer="144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52"/>
        <w:gridCol w:w="4552"/>
      </w:tblGrid>
      <w:tr w:rsidR="00F4034F" w:rsidRPr="00F4034F" w14:paraId="620E507D" w14:textId="77777777" w:rsidTr="00F4034F">
        <w:tc>
          <w:tcPr>
            <w:tcW w:w="4552" w:type="dxa"/>
            <w:shd w:val="clear" w:color="auto" w:fill="D9D9D9" w:themeFill="background1" w:themeFillShade="D9"/>
          </w:tcPr>
          <w:p w14:paraId="6B77C9D0" w14:textId="211502E4" w:rsidR="00F4034F" w:rsidRPr="00F4034F" w:rsidRDefault="00F4034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lastRenderedPageBreak/>
              <w:t>Claims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6D86156A" w14:textId="19228756" w:rsidR="00F4034F" w:rsidRPr="00F4034F" w:rsidRDefault="00F4034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Claim Construction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4BF0703A" w14:textId="4A78B07D" w:rsidR="00F4034F" w:rsidRPr="00F4034F" w:rsidRDefault="00F4034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Infringing Product</w:t>
            </w:r>
          </w:p>
        </w:tc>
      </w:tr>
      <w:tr w:rsidR="00F4034F" w:rsidRPr="00F4034F" w14:paraId="06387032" w14:textId="77777777" w:rsidTr="00F4034F">
        <w:tc>
          <w:tcPr>
            <w:tcW w:w="4552" w:type="dxa"/>
          </w:tcPr>
          <w:p w14:paraId="26BD0CAA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141D46C3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577AFF44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1C41C5A3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35898D2D" w14:textId="49704E2C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7473BC82" w14:textId="1713AEDB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6927C320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2422A15E" w14:textId="7783769D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096A67A4" w14:textId="77777777" w:rsidR="00F4034F" w:rsidRDefault="00F4034F">
            <w:pPr>
              <w:pStyle w:val="BodyText"/>
              <w:rPr>
                <w:sz w:val="24"/>
                <w:szCs w:val="24"/>
              </w:rPr>
            </w:pPr>
          </w:p>
          <w:p w14:paraId="5A32A912" w14:textId="78F9D9BA" w:rsidR="00F4034F" w:rsidRPr="00F4034F" w:rsidRDefault="00F4034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648CF353" w14:textId="77777777" w:rsidR="00F4034F" w:rsidRPr="00F4034F" w:rsidRDefault="00F4034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E5FA48D" w14:textId="77777777" w:rsidR="00F4034F" w:rsidRPr="00F4034F" w:rsidRDefault="00F4034F">
            <w:pPr>
              <w:pStyle w:val="BodyText"/>
              <w:rPr>
                <w:sz w:val="24"/>
                <w:szCs w:val="24"/>
              </w:rPr>
            </w:pPr>
          </w:p>
        </w:tc>
      </w:tr>
      <w:tr w:rsidR="00F4034F" w:rsidRPr="00F4034F" w14:paraId="3535EEBC" w14:textId="77777777" w:rsidTr="00F4034F">
        <w:tc>
          <w:tcPr>
            <w:tcW w:w="4552" w:type="dxa"/>
          </w:tcPr>
          <w:p w14:paraId="70A27BC4" w14:textId="77777777" w:rsidR="00F4034F" w:rsidRPr="00F4034F" w:rsidRDefault="00F4034F" w:rsidP="00F4034F">
            <w:pPr>
              <w:pStyle w:val="BodyText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2. An apparatus according to claim 1,</w:t>
            </w:r>
          </w:p>
          <w:p w14:paraId="2472F1DA" w14:textId="77777777" w:rsidR="00F4034F" w:rsidRPr="00F4034F" w:rsidRDefault="00F4034F" w:rsidP="00F4034F">
            <w:pPr>
              <w:pStyle w:val="BodyText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further comprising a support member</w:t>
            </w:r>
          </w:p>
          <w:p w14:paraId="68B4F2DD" w14:textId="77777777" w:rsidR="00F4034F" w:rsidRPr="00F4034F" w:rsidRDefault="00F4034F" w:rsidP="00F4034F">
            <w:pPr>
              <w:pStyle w:val="BodyText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connected to the second surface of the</w:t>
            </w:r>
          </w:p>
          <w:p w14:paraId="00D5EABF" w14:textId="77777777" w:rsidR="00F4034F" w:rsidRPr="00F4034F" w:rsidRDefault="00F4034F" w:rsidP="00F4034F">
            <w:pPr>
              <w:pStyle w:val="BodyText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planar surface and oriented in a direction</w:t>
            </w:r>
          </w:p>
          <w:p w14:paraId="010788A8" w14:textId="77777777" w:rsidR="00F4034F" w:rsidRDefault="00F4034F" w:rsidP="00F4034F">
            <w:pPr>
              <w:pStyle w:val="BodyText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generally parallel to the elongate members.</w:t>
            </w:r>
          </w:p>
          <w:p w14:paraId="6E6BA9C6" w14:textId="77777777" w:rsidR="00F4034F" w:rsidRDefault="00F4034F" w:rsidP="00F4034F">
            <w:pPr>
              <w:pStyle w:val="BodyText"/>
              <w:rPr>
                <w:sz w:val="24"/>
                <w:szCs w:val="24"/>
              </w:rPr>
            </w:pPr>
          </w:p>
          <w:p w14:paraId="14B063D7" w14:textId="5216A2C5" w:rsidR="00F4034F" w:rsidRDefault="00F4034F" w:rsidP="00F4034F">
            <w:pPr>
              <w:pStyle w:val="BodyText"/>
              <w:rPr>
                <w:sz w:val="24"/>
                <w:szCs w:val="24"/>
              </w:rPr>
            </w:pPr>
          </w:p>
          <w:p w14:paraId="496F2F24" w14:textId="77777777" w:rsidR="00F4034F" w:rsidRDefault="00F4034F" w:rsidP="00F4034F">
            <w:pPr>
              <w:pStyle w:val="BodyText"/>
              <w:rPr>
                <w:sz w:val="24"/>
                <w:szCs w:val="24"/>
              </w:rPr>
            </w:pPr>
          </w:p>
          <w:p w14:paraId="7CEABD44" w14:textId="77777777" w:rsidR="00F4034F" w:rsidRDefault="00F4034F" w:rsidP="00F4034F">
            <w:pPr>
              <w:pStyle w:val="BodyText"/>
              <w:rPr>
                <w:sz w:val="24"/>
                <w:szCs w:val="24"/>
              </w:rPr>
            </w:pPr>
          </w:p>
          <w:p w14:paraId="3E34DFC4" w14:textId="4DF2F696" w:rsidR="00F4034F" w:rsidRPr="00F4034F" w:rsidRDefault="00F4034F" w:rsidP="00F4034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D79457D" w14:textId="77777777" w:rsidR="00F4034F" w:rsidRPr="00F4034F" w:rsidRDefault="00F4034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06B7361" w14:textId="77777777" w:rsidR="00F4034F" w:rsidRPr="00F4034F" w:rsidRDefault="00F4034F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2B5B99F7" w14:textId="7C10B833" w:rsidR="004B796C" w:rsidRDefault="004B796C">
      <w:pPr>
        <w:pStyle w:val="BodyText"/>
        <w:rPr>
          <w:sz w:val="24"/>
          <w:szCs w:val="24"/>
        </w:rPr>
      </w:pPr>
    </w:p>
    <w:p w14:paraId="28777BD5" w14:textId="0AD6653C" w:rsidR="00F4034F" w:rsidRDefault="00F4034F">
      <w:pPr>
        <w:pStyle w:val="BodyText"/>
        <w:rPr>
          <w:sz w:val="24"/>
          <w:szCs w:val="24"/>
        </w:rPr>
      </w:pPr>
    </w:p>
    <w:p w14:paraId="5DF673E1" w14:textId="77777777" w:rsidR="00F4034F" w:rsidRPr="00F4034F" w:rsidRDefault="00F4034F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52"/>
        <w:gridCol w:w="4552"/>
      </w:tblGrid>
      <w:tr w:rsidR="00F4034F" w:rsidRPr="00F4034F" w14:paraId="71D4FF50" w14:textId="77777777" w:rsidTr="00F4034F">
        <w:tc>
          <w:tcPr>
            <w:tcW w:w="4552" w:type="dxa"/>
            <w:shd w:val="clear" w:color="auto" w:fill="D9D9D9" w:themeFill="background1" w:themeFillShade="D9"/>
          </w:tcPr>
          <w:p w14:paraId="2EC0E2E6" w14:textId="733EA9FE" w:rsidR="00F4034F" w:rsidRPr="00F4034F" w:rsidRDefault="00F4034F" w:rsidP="00F4034F">
            <w:pPr>
              <w:pStyle w:val="BodyText"/>
              <w:spacing w:before="10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Claims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38CD67DF" w14:textId="460C61B2" w:rsidR="00F4034F" w:rsidRPr="00F4034F" w:rsidRDefault="00F4034F" w:rsidP="00F4034F">
            <w:pPr>
              <w:pStyle w:val="BodyText"/>
              <w:spacing w:before="10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Claim Construction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3B16B971" w14:textId="640CBD35" w:rsidR="00F4034F" w:rsidRPr="00F4034F" w:rsidRDefault="00F4034F" w:rsidP="00F4034F">
            <w:pPr>
              <w:pStyle w:val="BodyText"/>
              <w:spacing w:before="10"/>
              <w:rPr>
                <w:b/>
                <w:bCs/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Infringing Product</w:t>
            </w:r>
          </w:p>
        </w:tc>
      </w:tr>
      <w:tr w:rsidR="00F4034F" w:rsidRPr="00F4034F" w14:paraId="3C14B7BE" w14:textId="77777777" w:rsidTr="00F4034F">
        <w:tc>
          <w:tcPr>
            <w:tcW w:w="4552" w:type="dxa"/>
          </w:tcPr>
          <w:p w14:paraId="1DC2347C" w14:textId="77777777" w:rsidR="00F4034F" w:rsidRP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3. An apparatus according to claim 1,</w:t>
            </w:r>
          </w:p>
          <w:p w14:paraId="3E6444BA" w14:textId="77777777" w:rsidR="00F4034F" w:rsidRP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further comprising exactly three elongate</w:t>
            </w:r>
          </w:p>
          <w:p w14:paraId="36F10291" w14:textId="77777777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members.</w:t>
            </w:r>
          </w:p>
          <w:p w14:paraId="29542481" w14:textId="77777777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  <w:p w14:paraId="28E0D59E" w14:textId="77777777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  <w:p w14:paraId="62AC0F29" w14:textId="77777777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  <w:p w14:paraId="7621719E" w14:textId="52C86AB6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  <w:p w14:paraId="6DB29823" w14:textId="77777777" w:rsid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  <w:p w14:paraId="1353830C" w14:textId="7DCE806B" w:rsidR="00F4034F" w:rsidRP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5D714E4" w14:textId="77777777" w:rsidR="00F4034F" w:rsidRP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274924C7" w14:textId="77777777" w:rsidR="00F4034F" w:rsidRPr="00F4034F" w:rsidRDefault="00F4034F" w:rsidP="00F4034F">
            <w:pPr>
              <w:pStyle w:val="BodyText"/>
              <w:spacing w:before="10"/>
              <w:rPr>
                <w:sz w:val="24"/>
                <w:szCs w:val="24"/>
              </w:rPr>
            </w:pPr>
          </w:p>
        </w:tc>
      </w:tr>
    </w:tbl>
    <w:p w14:paraId="2B5B99F8" w14:textId="77777777" w:rsidR="004B796C" w:rsidRDefault="004B796C">
      <w:pPr>
        <w:pStyle w:val="BodyText"/>
        <w:spacing w:before="10"/>
        <w:rPr>
          <w:rFonts w:ascii="Arial"/>
          <w:sz w:val="25"/>
        </w:rPr>
      </w:pPr>
    </w:p>
    <w:p w14:paraId="66AFC0AC" w14:textId="77777777" w:rsidR="004B796C" w:rsidRDefault="004B796C"/>
    <w:p w14:paraId="58C0F23B" w14:textId="77777777" w:rsidR="00F4034F" w:rsidRDefault="00F40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52"/>
        <w:gridCol w:w="4552"/>
      </w:tblGrid>
      <w:tr w:rsidR="00F4034F" w14:paraId="12EFCE23" w14:textId="77777777" w:rsidTr="00F4034F">
        <w:tc>
          <w:tcPr>
            <w:tcW w:w="4552" w:type="dxa"/>
            <w:shd w:val="clear" w:color="auto" w:fill="D9D9D9" w:themeFill="background1" w:themeFillShade="D9"/>
          </w:tcPr>
          <w:p w14:paraId="20802E8A" w14:textId="14782CCF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Claims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70861A9A" w14:textId="615BC3CF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Claim Construction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63B7882B" w14:textId="1873C866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b/>
                <w:bCs/>
                <w:sz w:val="24"/>
                <w:szCs w:val="24"/>
              </w:rPr>
              <w:t>Infringing Product</w:t>
            </w:r>
          </w:p>
        </w:tc>
      </w:tr>
      <w:tr w:rsidR="00F4034F" w14:paraId="78A5CB65" w14:textId="77777777" w:rsidTr="00F4034F">
        <w:tc>
          <w:tcPr>
            <w:tcW w:w="4552" w:type="dxa"/>
          </w:tcPr>
          <w:p w14:paraId="6262EBF5" w14:textId="06738166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 xml:space="preserve">4. An apparatus according to claim </w:t>
            </w:r>
            <w:r w:rsidR="00BA26C5">
              <w:rPr>
                <w:sz w:val="24"/>
                <w:szCs w:val="24"/>
              </w:rPr>
              <w:t>1</w:t>
            </w:r>
            <w:r w:rsidRPr="00F4034F">
              <w:rPr>
                <w:sz w:val="24"/>
                <w:szCs w:val="24"/>
              </w:rPr>
              <w:t>,</w:t>
            </w:r>
          </w:p>
          <w:p w14:paraId="0803026E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further comprising exactly four elongate</w:t>
            </w:r>
          </w:p>
          <w:p w14:paraId="23652A1E" w14:textId="77777777" w:rsid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members.</w:t>
            </w:r>
          </w:p>
          <w:p w14:paraId="4FD445EC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066E5E6B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63A574D0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72922405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14C3D981" w14:textId="5D7F2A99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387BD399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1717518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</w:tr>
      <w:tr w:rsidR="00F4034F" w14:paraId="7BC774D2" w14:textId="77777777" w:rsidTr="00F4034F">
        <w:tc>
          <w:tcPr>
            <w:tcW w:w="4552" w:type="dxa"/>
          </w:tcPr>
          <w:p w14:paraId="78F6076D" w14:textId="1A10DD7D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5. An apparatus according to claim 1,</w:t>
            </w:r>
          </w:p>
          <w:p w14:paraId="1187E2FA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wherein the planar surface and elongate</w:t>
            </w:r>
          </w:p>
          <w:p w14:paraId="2AAB85EF" w14:textId="77777777" w:rsid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members are wood.</w:t>
            </w:r>
          </w:p>
          <w:p w14:paraId="0E2C65A1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308D5233" w14:textId="16D8ADD2" w:rsidR="00F4034F" w:rsidRDefault="00F4034F" w:rsidP="00F4034F">
            <w:pPr>
              <w:rPr>
                <w:sz w:val="24"/>
                <w:szCs w:val="24"/>
              </w:rPr>
            </w:pPr>
          </w:p>
          <w:p w14:paraId="11911E78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1AAF7EA4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0B78CBF2" w14:textId="38972D3E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3434B14C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648274CB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</w:tr>
      <w:tr w:rsidR="00F4034F" w14:paraId="599B0D82" w14:textId="77777777" w:rsidTr="00F4034F">
        <w:tc>
          <w:tcPr>
            <w:tcW w:w="4552" w:type="dxa"/>
          </w:tcPr>
          <w:p w14:paraId="09C24AD9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6. An apparatus according to claim 1,</w:t>
            </w:r>
          </w:p>
          <w:p w14:paraId="7DBE2505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wherein the length of each of the elongate</w:t>
            </w:r>
          </w:p>
          <w:p w14:paraId="029F27E2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members is approximately equal to the</w:t>
            </w:r>
          </w:p>
          <w:p w14:paraId="2EC9AE58" w14:textId="0CAE3670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distance between the knee and the ankle of</w:t>
            </w:r>
          </w:p>
          <w:p w14:paraId="053BAC0A" w14:textId="77777777" w:rsid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an adult human leg.</w:t>
            </w:r>
          </w:p>
          <w:p w14:paraId="07D85FE6" w14:textId="2A74EDEB" w:rsidR="00F4034F" w:rsidRDefault="00F4034F" w:rsidP="00F4034F">
            <w:pPr>
              <w:rPr>
                <w:sz w:val="24"/>
                <w:szCs w:val="24"/>
              </w:rPr>
            </w:pPr>
          </w:p>
          <w:p w14:paraId="62D81634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468398F4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3EAF567A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2DD99DC4" w14:textId="6795572A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10863D40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08E879F3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</w:tr>
      <w:tr w:rsidR="00F4034F" w14:paraId="2D1F6170" w14:textId="77777777" w:rsidTr="00F4034F">
        <w:tc>
          <w:tcPr>
            <w:tcW w:w="4552" w:type="dxa"/>
          </w:tcPr>
          <w:p w14:paraId="1CE2AD77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7. An apparatus according to claim 1,</w:t>
            </w:r>
          </w:p>
          <w:p w14:paraId="3F25708B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wherein the area of the planar surface is</w:t>
            </w:r>
          </w:p>
          <w:p w14:paraId="1A5B54D2" w14:textId="77777777" w:rsidR="00F4034F" w:rsidRP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approximately equal to the area of the back</w:t>
            </w:r>
          </w:p>
          <w:p w14:paraId="313D8C12" w14:textId="77777777" w:rsidR="00F4034F" w:rsidRDefault="00F4034F" w:rsidP="00F4034F">
            <w:pPr>
              <w:rPr>
                <w:sz w:val="24"/>
                <w:szCs w:val="24"/>
              </w:rPr>
            </w:pPr>
            <w:r w:rsidRPr="00F4034F">
              <w:rPr>
                <w:sz w:val="24"/>
                <w:szCs w:val="24"/>
              </w:rPr>
              <w:t>surface of an adult human buttock.</w:t>
            </w:r>
          </w:p>
          <w:p w14:paraId="4A32BA30" w14:textId="074A9885" w:rsidR="00F4034F" w:rsidRDefault="00F4034F" w:rsidP="00F4034F">
            <w:pPr>
              <w:rPr>
                <w:sz w:val="24"/>
                <w:szCs w:val="24"/>
              </w:rPr>
            </w:pPr>
          </w:p>
          <w:p w14:paraId="53C9DF43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05A1C7A6" w14:textId="77777777" w:rsidR="00F4034F" w:rsidRDefault="00F4034F" w:rsidP="00F4034F">
            <w:pPr>
              <w:rPr>
                <w:sz w:val="24"/>
                <w:szCs w:val="24"/>
              </w:rPr>
            </w:pPr>
          </w:p>
          <w:p w14:paraId="2C6210D7" w14:textId="15D41E79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492CCF10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5710732D" w14:textId="77777777" w:rsidR="00F4034F" w:rsidRPr="00F4034F" w:rsidRDefault="00F4034F" w:rsidP="00F4034F">
            <w:pPr>
              <w:rPr>
                <w:sz w:val="24"/>
                <w:szCs w:val="24"/>
              </w:rPr>
            </w:pPr>
          </w:p>
        </w:tc>
      </w:tr>
    </w:tbl>
    <w:p w14:paraId="2B5B9A0A" w14:textId="7F7F7BE5" w:rsidR="00F4034F" w:rsidRDefault="00F4034F">
      <w:pPr>
        <w:sectPr w:rsidR="00F4034F" w:rsidSect="006E2959">
          <w:pgSz w:w="15840" w:h="12240" w:orient="landscape"/>
          <w:pgMar w:top="1140" w:right="1020" w:bottom="860" w:left="1380" w:header="144" w:footer="144" w:gutter="0"/>
          <w:cols w:space="720"/>
          <w:docGrid w:linePitch="299"/>
        </w:sectPr>
      </w:pPr>
    </w:p>
    <w:p w14:paraId="2B5B9A0B" w14:textId="77777777" w:rsidR="004B796C" w:rsidRDefault="004B796C">
      <w:pPr>
        <w:pStyle w:val="BodyText"/>
        <w:rPr>
          <w:rFonts w:ascii="Arial"/>
          <w:sz w:val="20"/>
        </w:rPr>
      </w:pPr>
    </w:p>
    <w:p w14:paraId="2B5B9A0C" w14:textId="77777777" w:rsidR="004B796C" w:rsidRDefault="004B796C">
      <w:pPr>
        <w:pStyle w:val="BodyText"/>
        <w:rPr>
          <w:rFonts w:ascii="Arial"/>
          <w:sz w:val="20"/>
        </w:rPr>
      </w:pPr>
    </w:p>
    <w:p w14:paraId="2B5B9A0D" w14:textId="77777777" w:rsidR="004B796C" w:rsidRDefault="004B796C">
      <w:pPr>
        <w:pStyle w:val="BodyText"/>
        <w:rPr>
          <w:rFonts w:ascii="Arial"/>
          <w:sz w:val="20"/>
        </w:rPr>
      </w:pPr>
    </w:p>
    <w:p w14:paraId="2B5B9A0E" w14:textId="77777777" w:rsidR="004B796C" w:rsidRDefault="004B796C">
      <w:pPr>
        <w:pStyle w:val="BodyText"/>
        <w:rPr>
          <w:rFonts w:ascii="Arial"/>
          <w:sz w:val="20"/>
        </w:rPr>
      </w:pPr>
    </w:p>
    <w:p w14:paraId="2B5B9A0F" w14:textId="77777777" w:rsidR="004B796C" w:rsidRDefault="004B796C">
      <w:pPr>
        <w:pStyle w:val="BodyText"/>
        <w:rPr>
          <w:rFonts w:ascii="Arial"/>
          <w:sz w:val="20"/>
        </w:rPr>
      </w:pPr>
    </w:p>
    <w:p w14:paraId="2B5B9A10" w14:textId="77777777" w:rsidR="004B796C" w:rsidRDefault="004B796C">
      <w:pPr>
        <w:pStyle w:val="BodyText"/>
        <w:rPr>
          <w:rFonts w:ascii="Arial"/>
          <w:sz w:val="20"/>
        </w:rPr>
      </w:pPr>
    </w:p>
    <w:p w14:paraId="2B5B9A11" w14:textId="77777777" w:rsidR="004B796C" w:rsidRDefault="0016330C">
      <w:pPr>
        <w:spacing w:before="229"/>
        <w:ind w:right="42"/>
        <w:jc w:val="center"/>
        <w:rPr>
          <w:b/>
          <w:sz w:val="30"/>
        </w:rPr>
      </w:pPr>
      <w:r>
        <w:rPr>
          <w:b/>
          <w:color w:val="313131"/>
          <w:w w:val="110"/>
          <w:sz w:val="30"/>
        </w:rPr>
        <w:t>SAMPLE</w:t>
      </w:r>
      <w:r>
        <w:rPr>
          <w:b/>
          <w:color w:val="313131"/>
          <w:spacing w:val="23"/>
          <w:w w:val="110"/>
          <w:sz w:val="30"/>
        </w:rPr>
        <w:t xml:space="preserve"> </w:t>
      </w:r>
      <w:r>
        <w:rPr>
          <w:b/>
          <w:color w:val="212121"/>
          <w:w w:val="110"/>
          <w:sz w:val="30"/>
        </w:rPr>
        <w:t>PAT</w:t>
      </w:r>
      <w:r>
        <w:rPr>
          <w:b/>
          <w:color w:val="444444"/>
          <w:w w:val="110"/>
          <w:sz w:val="30"/>
        </w:rPr>
        <w:t>ENT</w:t>
      </w:r>
    </w:p>
    <w:p w14:paraId="2B5B9A12" w14:textId="77777777" w:rsidR="004B796C" w:rsidRDefault="004B796C">
      <w:pPr>
        <w:pStyle w:val="BodyText"/>
        <w:rPr>
          <w:b/>
          <w:sz w:val="32"/>
        </w:rPr>
      </w:pPr>
    </w:p>
    <w:p w14:paraId="2B5B9A13" w14:textId="77777777" w:rsidR="004B796C" w:rsidRDefault="0016330C">
      <w:pPr>
        <w:pStyle w:val="Heading2"/>
      </w:pPr>
      <w:r>
        <w:rPr>
          <w:color w:val="444444"/>
          <w:w w:val="90"/>
        </w:rPr>
        <w:t>For</w:t>
      </w:r>
      <w:r>
        <w:rPr>
          <w:color w:val="444444"/>
          <w:spacing w:val="7"/>
          <w:w w:val="90"/>
        </w:rPr>
        <w:t xml:space="preserve"> </w:t>
      </w:r>
      <w:r>
        <w:rPr>
          <w:color w:val="444444"/>
          <w:w w:val="90"/>
        </w:rPr>
        <w:t>use</w:t>
      </w:r>
      <w:r>
        <w:rPr>
          <w:color w:val="444444"/>
          <w:spacing w:val="7"/>
          <w:w w:val="90"/>
        </w:rPr>
        <w:t xml:space="preserve"> </w:t>
      </w:r>
      <w:r>
        <w:rPr>
          <w:color w:val="444444"/>
          <w:w w:val="90"/>
          <w:sz w:val="35"/>
        </w:rPr>
        <w:t>by</w:t>
      </w:r>
      <w:r>
        <w:rPr>
          <w:color w:val="444444"/>
          <w:spacing w:val="8"/>
          <w:w w:val="90"/>
          <w:sz w:val="35"/>
        </w:rPr>
        <w:t xml:space="preserve"> </w:t>
      </w:r>
      <w:r>
        <w:rPr>
          <w:color w:val="444444"/>
          <w:w w:val="90"/>
        </w:rPr>
        <w:t>jurors</w:t>
      </w:r>
      <w:r>
        <w:rPr>
          <w:color w:val="444444"/>
          <w:spacing w:val="4"/>
          <w:w w:val="90"/>
        </w:rPr>
        <w:t xml:space="preserve"> </w:t>
      </w:r>
      <w:r>
        <w:rPr>
          <w:color w:val="444444"/>
          <w:w w:val="90"/>
        </w:rPr>
        <w:t>viewing</w:t>
      </w:r>
    </w:p>
    <w:p w14:paraId="2B5B9A14" w14:textId="20ADF501" w:rsidR="004B796C" w:rsidRDefault="009E4883">
      <w:pPr>
        <w:spacing w:before="256" w:line="242" w:lineRule="auto"/>
        <w:ind w:left="916" w:right="933" w:firstLine="782"/>
        <w:rPr>
          <w:sz w:val="79"/>
        </w:rPr>
      </w:pPr>
      <w:r>
        <w:rPr>
          <w:color w:val="212121"/>
          <w:w w:val="110"/>
          <w:sz w:val="79"/>
        </w:rPr>
        <w:t xml:space="preserve">An </w:t>
      </w:r>
      <w:r>
        <w:rPr>
          <w:color w:val="212121"/>
          <w:spacing w:val="14"/>
          <w:w w:val="110"/>
          <w:sz w:val="79"/>
        </w:rPr>
        <w:t>Introduction</w:t>
      </w:r>
      <w:r w:rsidR="0016330C">
        <w:rPr>
          <w:color w:val="212121"/>
          <w:spacing w:val="1"/>
          <w:w w:val="110"/>
          <w:sz w:val="79"/>
        </w:rPr>
        <w:t xml:space="preserve"> </w:t>
      </w:r>
      <w:r w:rsidR="0016330C">
        <w:rPr>
          <w:color w:val="212121"/>
          <w:spacing w:val="-1"/>
          <w:w w:val="114"/>
          <w:sz w:val="79"/>
        </w:rPr>
        <w:t>t</w:t>
      </w:r>
      <w:r w:rsidR="0016330C">
        <w:rPr>
          <w:color w:val="212121"/>
          <w:w w:val="114"/>
          <w:sz w:val="79"/>
        </w:rPr>
        <w:t>o</w:t>
      </w:r>
      <w:r w:rsidR="0016330C">
        <w:rPr>
          <w:color w:val="212121"/>
          <w:spacing w:val="63"/>
          <w:sz w:val="79"/>
        </w:rPr>
        <w:t xml:space="preserve"> </w:t>
      </w:r>
      <w:r w:rsidR="0016330C">
        <w:rPr>
          <w:color w:val="212121"/>
          <w:spacing w:val="-1"/>
          <w:w w:val="114"/>
          <w:sz w:val="79"/>
        </w:rPr>
        <w:t>th</w:t>
      </w:r>
      <w:r w:rsidR="0016330C">
        <w:rPr>
          <w:color w:val="212121"/>
          <w:w w:val="114"/>
          <w:sz w:val="79"/>
        </w:rPr>
        <w:t>e</w:t>
      </w:r>
      <w:r w:rsidR="0016330C">
        <w:rPr>
          <w:color w:val="212121"/>
          <w:spacing w:val="15"/>
          <w:sz w:val="79"/>
        </w:rPr>
        <w:t xml:space="preserve"> </w:t>
      </w:r>
      <w:r w:rsidR="0016330C">
        <w:rPr>
          <w:color w:val="212121"/>
          <w:spacing w:val="-1"/>
          <w:w w:val="111"/>
          <w:sz w:val="79"/>
        </w:rPr>
        <w:t>Paten</w:t>
      </w:r>
      <w:r w:rsidR="0016330C">
        <w:rPr>
          <w:color w:val="212121"/>
          <w:w w:val="111"/>
          <w:sz w:val="79"/>
        </w:rPr>
        <w:t>t</w:t>
      </w:r>
      <w:r w:rsidR="0016330C">
        <w:rPr>
          <w:color w:val="212121"/>
          <w:spacing w:val="43"/>
          <w:sz w:val="79"/>
        </w:rPr>
        <w:t xml:space="preserve"> </w:t>
      </w:r>
      <w:r w:rsidR="0016330C">
        <w:rPr>
          <w:color w:val="212121"/>
          <w:spacing w:val="-1"/>
          <w:w w:val="108"/>
          <w:sz w:val="79"/>
        </w:rPr>
        <w:t>Sys</w:t>
      </w:r>
      <w:r w:rsidR="0016330C">
        <w:rPr>
          <w:color w:val="212121"/>
          <w:spacing w:val="-59"/>
          <w:w w:val="108"/>
          <w:sz w:val="79"/>
        </w:rPr>
        <w:t>t</w:t>
      </w:r>
      <w:r w:rsidR="0016330C">
        <w:rPr>
          <w:color w:val="212121"/>
          <w:spacing w:val="5"/>
          <w:w w:val="106"/>
          <w:sz w:val="79"/>
        </w:rPr>
        <w:t>e</w:t>
      </w:r>
      <w:r w:rsidR="0016330C">
        <w:rPr>
          <w:color w:val="212121"/>
          <w:spacing w:val="10"/>
          <w:w w:val="106"/>
          <w:sz w:val="79"/>
        </w:rPr>
        <w:t>m</w:t>
      </w:r>
      <w:r w:rsidR="0016330C">
        <w:rPr>
          <w:color w:val="C8C8C8"/>
          <w:w w:val="54"/>
          <w:sz w:val="79"/>
        </w:rPr>
        <w:t>.</w:t>
      </w:r>
    </w:p>
    <w:p w14:paraId="2B5B9A15" w14:textId="77777777" w:rsidR="004B796C" w:rsidRDefault="0016330C">
      <w:pPr>
        <w:pStyle w:val="Heading2"/>
        <w:spacing w:before="510"/>
        <w:ind w:right="82"/>
      </w:pPr>
      <w:r>
        <w:rPr>
          <w:color w:val="444444"/>
        </w:rPr>
        <w:t>FJC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videotape#</w:t>
      </w:r>
      <w:r>
        <w:rPr>
          <w:color w:val="444444"/>
          <w:spacing w:val="3"/>
        </w:rPr>
        <w:t xml:space="preserve"> </w:t>
      </w:r>
      <w:r>
        <w:rPr>
          <w:color w:val="565656"/>
        </w:rPr>
        <w:t>4342-</w:t>
      </w:r>
      <w:r>
        <w:rPr>
          <w:color w:val="444444"/>
        </w:rPr>
        <w:t>V</w:t>
      </w:r>
      <w:r>
        <w:rPr>
          <w:color w:val="6E6E6E"/>
        </w:rPr>
        <w:t>/</w:t>
      </w:r>
      <w:r>
        <w:rPr>
          <w:color w:val="444444"/>
        </w:rPr>
        <w:t>02</w:t>
      </w:r>
    </w:p>
    <w:p w14:paraId="2B5B9A16" w14:textId="77777777" w:rsidR="004B796C" w:rsidRDefault="004B796C">
      <w:pPr>
        <w:pStyle w:val="BodyText"/>
        <w:rPr>
          <w:i/>
          <w:sz w:val="36"/>
        </w:rPr>
      </w:pPr>
    </w:p>
    <w:p w14:paraId="2B5B9A17" w14:textId="77777777" w:rsidR="004B796C" w:rsidRDefault="004B796C">
      <w:pPr>
        <w:pStyle w:val="BodyText"/>
        <w:rPr>
          <w:i/>
          <w:sz w:val="36"/>
        </w:rPr>
      </w:pPr>
    </w:p>
    <w:p w14:paraId="2B5B9A18" w14:textId="77777777" w:rsidR="004B796C" w:rsidRDefault="004B796C">
      <w:pPr>
        <w:pStyle w:val="BodyText"/>
        <w:rPr>
          <w:i/>
          <w:sz w:val="36"/>
        </w:rPr>
      </w:pPr>
    </w:p>
    <w:p w14:paraId="2B5B9A19" w14:textId="77777777" w:rsidR="004B796C" w:rsidRDefault="004B796C">
      <w:pPr>
        <w:pStyle w:val="BodyText"/>
        <w:rPr>
          <w:i/>
          <w:sz w:val="36"/>
        </w:rPr>
      </w:pPr>
    </w:p>
    <w:p w14:paraId="2B5B9A1A" w14:textId="77777777" w:rsidR="004B796C" w:rsidRDefault="004B796C">
      <w:pPr>
        <w:pStyle w:val="BodyText"/>
        <w:rPr>
          <w:i/>
          <w:sz w:val="36"/>
        </w:rPr>
      </w:pPr>
    </w:p>
    <w:p w14:paraId="2B5B9A1B" w14:textId="77777777" w:rsidR="004B796C" w:rsidRDefault="004B796C">
      <w:pPr>
        <w:pStyle w:val="BodyText"/>
        <w:rPr>
          <w:i/>
          <w:sz w:val="36"/>
        </w:rPr>
      </w:pPr>
    </w:p>
    <w:p w14:paraId="2B5B9A1C" w14:textId="77777777" w:rsidR="004B796C" w:rsidRDefault="004B796C">
      <w:pPr>
        <w:pStyle w:val="BodyText"/>
        <w:rPr>
          <w:i/>
          <w:sz w:val="36"/>
        </w:rPr>
      </w:pPr>
    </w:p>
    <w:p w14:paraId="2B5B9A1D" w14:textId="77777777" w:rsidR="004B796C" w:rsidRDefault="004B796C">
      <w:pPr>
        <w:pStyle w:val="BodyText"/>
        <w:rPr>
          <w:i/>
          <w:sz w:val="36"/>
        </w:rPr>
      </w:pPr>
    </w:p>
    <w:p w14:paraId="2B5B9A1E" w14:textId="77777777" w:rsidR="004B796C" w:rsidRDefault="004B796C">
      <w:pPr>
        <w:pStyle w:val="BodyText"/>
        <w:rPr>
          <w:i/>
          <w:sz w:val="36"/>
        </w:rPr>
      </w:pPr>
    </w:p>
    <w:p w14:paraId="2B5B9A1F" w14:textId="253771EF" w:rsidR="004B796C" w:rsidRPr="009E4883" w:rsidRDefault="0016330C" w:rsidP="009E4883">
      <w:pPr>
        <w:jc w:val="center"/>
        <w:rPr>
          <w:sz w:val="20"/>
          <w:szCs w:val="20"/>
        </w:rPr>
      </w:pPr>
      <w:r w:rsidRPr="009E4883">
        <w:rPr>
          <w:sz w:val="20"/>
          <w:szCs w:val="20"/>
        </w:rPr>
        <w:t xml:space="preserve">These materials were produced by the Federal Judicial Center in furtherance of the Center's </w:t>
      </w:r>
      <w:r w:rsidR="009E4883" w:rsidRPr="009E4883">
        <w:rPr>
          <w:sz w:val="20"/>
          <w:szCs w:val="20"/>
        </w:rPr>
        <w:t>statutory</w:t>
      </w:r>
      <w:r w:rsidRPr="009E4883">
        <w:rPr>
          <w:sz w:val="20"/>
          <w:szCs w:val="20"/>
        </w:rPr>
        <w:t xml:space="preserve"> mission </w:t>
      </w:r>
      <w:r w:rsidR="009E4883" w:rsidRPr="009E4883">
        <w:rPr>
          <w:sz w:val="20"/>
          <w:szCs w:val="20"/>
        </w:rPr>
        <w:t>t</w:t>
      </w:r>
      <w:r w:rsidRPr="009E4883">
        <w:rPr>
          <w:sz w:val="20"/>
          <w:szCs w:val="20"/>
        </w:rPr>
        <w:t xml:space="preserve">o develop and conduct education programs. The views expressed are those of the authors and </w:t>
      </w:r>
      <w:r w:rsidR="009E4883" w:rsidRPr="009E4883">
        <w:rPr>
          <w:sz w:val="20"/>
          <w:szCs w:val="20"/>
        </w:rPr>
        <w:t>not</w:t>
      </w:r>
      <w:r w:rsidRPr="009E4883">
        <w:rPr>
          <w:sz w:val="20"/>
          <w:szCs w:val="20"/>
        </w:rPr>
        <w:t xml:space="preserve"> necessarily those of the </w:t>
      </w:r>
      <w:r w:rsidR="009E4883" w:rsidRPr="009E4883">
        <w:rPr>
          <w:sz w:val="20"/>
          <w:szCs w:val="20"/>
        </w:rPr>
        <w:t>Federal Judicial</w:t>
      </w:r>
      <w:r w:rsidRPr="009E4883">
        <w:rPr>
          <w:sz w:val="20"/>
          <w:szCs w:val="20"/>
        </w:rPr>
        <w:t xml:space="preserve"> Center.</w:t>
      </w:r>
    </w:p>
    <w:p w14:paraId="2B5B9A20" w14:textId="77777777" w:rsidR="004B796C" w:rsidRDefault="004B796C">
      <w:pPr>
        <w:pStyle w:val="BodyText"/>
        <w:rPr>
          <w:sz w:val="18"/>
        </w:rPr>
      </w:pPr>
    </w:p>
    <w:p w14:paraId="2B5B9A21" w14:textId="77777777" w:rsidR="004B796C" w:rsidRDefault="004B796C">
      <w:pPr>
        <w:pStyle w:val="BodyText"/>
        <w:rPr>
          <w:sz w:val="18"/>
        </w:rPr>
      </w:pPr>
    </w:p>
    <w:p w14:paraId="2B5B9A22" w14:textId="77777777" w:rsidR="004B796C" w:rsidRDefault="004B796C">
      <w:pPr>
        <w:pStyle w:val="BodyText"/>
        <w:rPr>
          <w:sz w:val="18"/>
        </w:rPr>
      </w:pPr>
    </w:p>
    <w:p w14:paraId="2B5B9A23" w14:textId="77777777" w:rsidR="004B796C" w:rsidRDefault="004B796C">
      <w:pPr>
        <w:pStyle w:val="BodyText"/>
        <w:rPr>
          <w:sz w:val="18"/>
        </w:rPr>
      </w:pPr>
    </w:p>
    <w:p w14:paraId="2B5B9A24" w14:textId="77777777" w:rsidR="004B796C" w:rsidRDefault="004B796C">
      <w:pPr>
        <w:pStyle w:val="BodyText"/>
        <w:spacing w:before="10"/>
        <w:rPr>
          <w:sz w:val="25"/>
        </w:rPr>
      </w:pPr>
    </w:p>
    <w:p w14:paraId="2B5B9A25" w14:textId="77777777" w:rsidR="004B796C" w:rsidRDefault="0016330C">
      <w:pPr>
        <w:ind w:right="61"/>
        <w:jc w:val="center"/>
        <w:rPr>
          <w:sz w:val="31"/>
        </w:rPr>
      </w:pPr>
      <w:r>
        <w:rPr>
          <w:color w:val="313131"/>
          <w:w w:val="105"/>
          <w:sz w:val="31"/>
        </w:rPr>
        <w:t>Produced</w:t>
      </w:r>
      <w:r>
        <w:rPr>
          <w:color w:val="313131"/>
          <w:spacing w:val="24"/>
          <w:w w:val="105"/>
          <w:sz w:val="31"/>
        </w:rPr>
        <w:t xml:space="preserve"> </w:t>
      </w:r>
      <w:r>
        <w:rPr>
          <w:color w:val="313131"/>
          <w:w w:val="105"/>
          <w:sz w:val="33"/>
        </w:rPr>
        <w:t>b</w:t>
      </w:r>
      <w:r>
        <w:rPr>
          <w:color w:val="565656"/>
          <w:w w:val="105"/>
          <w:sz w:val="33"/>
        </w:rPr>
        <w:t>y</w:t>
      </w:r>
      <w:r>
        <w:rPr>
          <w:color w:val="565656"/>
          <w:spacing w:val="-15"/>
          <w:w w:val="105"/>
          <w:sz w:val="33"/>
        </w:rPr>
        <w:t xml:space="preserve"> </w:t>
      </w:r>
      <w:r>
        <w:rPr>
          <w:color w:val="444444"/>
          <w:w w:val="105"/>
          <w:sz w:val="31"/>
        </w:rPr>
        <w:t>the</w:t>
      </w:r>
      <w:r>
        <w:rPr>
          <w:color w:val="444444"/>
          <w:spacing w:val="14"/>
          <w:w w:val="105"/>
          <w:sz w:val="31"/>
        </w:rPr>
        <w:t xml:space="preserve"> </w:t>
      </w:r>
      <w:r>
        <w:rPr>
          <w:color w:val="444444"/>
          <w:w w:val="105"/>
          <w:sz w:val="31"/>
        </w:rPr>
        <w:t>Federal</w:t>
      </w:r>
      <w:r>
        <w:rPr>
          <w:color w:val="444444"/>
          <w:spacing w:val="-8"/>
          <w:w w:val="105"/>
          <w:sz w:val="31"/>
        </w:rPr>
        <w:t xml:space="preserve"> </w:t>
      </w:r>
      <w:r>
        <w:rPr>
          <w:color w:val="444444"/>
          <w:w w:val="105"/>
          <w:sz w:val="31"/>
        </w:rPr>
        <w:t>Judicial</w:t>
      </w:r>
      <w:r>
        <w:rPr>
          <w:color w:val="444444"/>
          <w:spacing w:val="1"/>
          <w:w w:val="105"/>
          <w:sz w:val="31"/>
        </w:rPr>
        <w:t xml:space="preserve"> </w:t>
      </w:r>
      <w:r>
        <w:rPr>
          <w:color w:val="444444"/>
          <w:w w:val="105"/>
          <w:sz w:val="31"/>
        </w:rPr>
        <w:t>Center</w:t>
      </w:r>
    </w:p>
    <w:p w14:paraId="2B5B9A26" w14:textId="77777777" w:rsidR="004B796C" w:rsidRPr="009E4883" w:rsidRDefault="0016330C" w:rsidP="009E4883">
      <w:pPr>
        <w:jc w:val="center"/>
        <w:rPr>
          <w:sz w:val="31"/>
          <w:szCs w:val="31"/>
        </w:rPr>
      </w:pPr>
      <w:r w:rsidRPr="009E4883">
        <w:rPr>
          <w:sz w:val="31"/>
          <w:szCs w:val="31"/>
        </w:rPr>
        <w:t>2002</w:t>
      </w:r>
    </w:p>
    <w:p w14:paraId="2B5B9A27" w14:textId="77777777" w:rsidR="004B796C" w:rsidRDefault="004B796C">
      <w:pPr>
        <w:jc w:val="center"/>
        <w:rPr>
          <w:rFonts w:ascii="Courier New"/>
          <w:sz w:val="34"/>
        </w:rPr>
        <w:sectPr w:rsidR="004B796C" w:rsidSect="006E2959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1500" w:right="1480" w:bottom="280" w:left="1620" w:header="144" w:footer="144" w:gutter="0"/>
          <w:cols w:space="720"/>
          <w:docGrid w:linePitch="299"/>
        </w:sectPr>
      </w:pPr>
    </w:p>
    <w:p w14:paraId="2B5B9A28" w14:textId="77777777" w:rsidR="004B796C" w:rsidRDefault="004B796C">
      <w:pPr>
        <w:pStyle w:val="BodyText"/>
        <w:rPr>
          <w:rFonts w:ascii="Courier New"/>
          <w:sz w:val="20"/>
        </w:rPr>
      </w:pPr>
    </w:p>
    <w:p w14:paraId="5720E916" w14:textId="77777777" w:rsidR="004B796C" w:rsidRDefault="004B796C">
      <w:pPr>
        <w:rPr>
          <w:color w:val="5E5E5E"/>
          <w:w w:val="95"/>
          <w:sz w:val="19"/>
        </w:rPr>
      </w:pPr>
    </w:p>
    <w:p w14:paraId="6515D480" w14:textId="77777777" w:rsidR="009E4883" w:rsidRDefault="009E4883">
      <w:pPr>
        <w:rPr>
          <w:color w:val="5E5E5E"/>
          <w:w w:val="95"/>
          <w:sz w:val="19"/>
        </w:rPr>
      </w:pPr>
    </w:p>
    <w:p w14:paraId="624BAC78" w14:textId="77777777" w:rsidR="009E4883" w:rsidRDefault="009E4883">
      <w:pPr>
        <w:rPr>
          <w:color w:val="5E5E5E"/>
          <w:w w:val="95"/>
          <w:sz w:val="19"/>
        </w:rPr>
      </w:pPr>
    </w:p>
    <w:p w14:paraId="6AD0246A" w14:textId="77777777" w:rsidR="009E4883" w:rsidRDefault="009E4883">
      <w:pPr>
        <w:rPr>
          <w:color w:val="5E5E5E"/>
          <w:w w:val="95"/>
          <w:sz w:val="19"/>
        </w:rPr>
      </w:pPr>
    </w:p>
    <w:p w14:paraId="1DDFC7BB" w14:textId="77777777" w:rsidR="009E4883" w:rsidRDefault="009E4883">
      <w:pPr>
        <w:rPr>
          <w:color w:val="5E5E5E"/>
          <w:w w:val="95"/>
          <w:sz w:val="19"/>
        </w:rPr>
      </w:pPr>
    </w:p>
    <w:p w14:paraId="66561341" w14:textId="77777777" w:rsidR="009E4883" w:rsidRDefault="009E4883">
      <w:pPr>
        <w:rPr>
          <w:color w:val="5E5E5E"/>
          <w:w w:val="95"/>
          <w:sz w:val="19"/>
        </w:rPr>
      </w:pPr>
    </w:p>
    <w:p w14:paraId="2B5B9A7D" w14:textId="6122053F" w:rsidR="009E4883" w:rsidRDefault="009E4883" w:rsidP="0017541C">
      <w:pPr>
        <w:jc w:val="center"/>
        <w:rPr>
          <w:sz w:val="20"/>
        </w:rPr>
        <w:sectPr w:rsidR="009E4883" w:rsidSect="0017541C">
          <w:headerReference w:type="even" r:id="rId23"/>
          <w:footerReference w:type="default" r:id="rId24"/>
          <w:headerReference w:type="first" r:id="rId25"/>
          <w:type w:val="continuous"/>
          <w:pgSz w:w="12240" w:h="15840"/>
          <w:pgMar w:top="1140" w:right="1480" w:bottom="280" w:left="1620" w:header="144" w:footer="144" w:gutter="0"/>
          <w:cols w:space="720"/>
          <w:docGrid w:linePitch="299"/>
        </w:sectPr>
      </w:pPr>
      <w:r>
        <w:rPr>
          <w:noProof/>
          <w:sz w:val="20"/>
        </w:rPr>
        <w:lastRenderedPageBreak/>
        <w:drawing>
          <wp:inline distT="0" distB="0" distL="0" distR="0" wp14:anchorId="71303E91" wp14:editId="6147F64A">
            <wp:extent cx="6116783" cy="8170223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4" t="10593" r="8938" b="5134"/>
                    <a:stretch/>
                  </pic:blipFill>
                  <pic:spPr bwMode="auto">
                    <a:xfrm>
                      <a:off x="0" y="0"/>
                      <a:ext cx="6137833" cy="819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BA827" w14:textId="77777777" w:rsidR="004B796C" w:rsidRDefault="009E4883" w:rsidP="0017541C">
      <w:pPr>
        <w:jc w:val="center"/>
      </w:pPr>
      <w:r>
        <w:rPr>
          <w:noProof/>
        </w:rPr>
        <w:lastRenderedPageBreak/>
        <w:drawing>
          <wp:inline distT="0" distB="0" distL="0" distR="0" wp14:anchorId="48223FC0" wp14:editId="7BC54296">
            <wp:extent cx="5275794" cy="8557147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9" t="5534" r="14470" b="4963"/>
                    <a:stretch/>
                  </pic:blipFill>
                  <pic:spPr bwMode="auto">
                    <a:xfrm>
                      <a:off x="0" y="0"/>
                      <a:ext cx="5279337" cy="8562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B3FF" w14:textId="77777777" w:rsidR="009E4883" w:rsidRDefault="009E4883"/>
    <w:p w14:paraId="2B5B9AE7" w14:textId="30ABA5C7" w:rsidR="004B796C" w:rsidRDefault="009E4883" w:rsidP="0017541C">
      <w:pPr>
        <w:jc w:val="center"/>
        <w:sectPr w:rsidR="004B796C" w:rsidSect="0017541C">
          <w:headerReference w:type="even" r:id="rId28"/>
          <w:footerReference w:type="default" r:id="rId29"/>
          <w:headerReference w:type="first" r:id="rId30"/>
          <w:type w:val="continuous"/>
          <w:pgSz w:w="12240" w:h="15840"/>
          <w:pgMar w:top="1140" w:right="1480" w:bottom="280" w:left="1620" w:header="144" w:footer="144" w:gutter="0"/>
          <w:cols w:space="40"/>
          <w:docGrid w:linePitch="299"/>
        </w:sectPr>
      </w:pPr>
      <w:r>
        <w:rPr>
          <w:rFonts w:ascii="Arial"/>
          <w:noProof/>
          <w:sz w:val="42"/>
        </w:rPr>
        <w:lastRenderedPageBreak/>
        <w:drawing>
          <wp:inline distT="0" distB="0" distL="0" distR="0" wp14:anchorId="095B5BC9" wp14:editId="58143D26">
            <wp:extent cx="4845133" cy="8587199"/>
            <wp:effectExtent l="0" t="0" r="0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6173" r="19175" b="5180"/>
                    <a:stretch/>
                  </pic:blipFill>
                  <pic:spPr bwMode="auto">
                    <a:xfrm>
                      <a:off x="0" y="0"/>
                      <a:ext cx="4862388" cy="861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C1EA91" wp14:editId="579600DB">
            <wp:extent cx="5735782" cy="8654507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t="5752" r="11961" b="4957"/>
                    <a:stretch/>
                  </pic:blipFill>
                  <pic:spPr bwMode="auto">
                    <a:xfrm>
                      <a:off x="0" y="0"/>
                      <a:ext cx="5760915" cy="869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B9B3A" w14:textId="53B30063" w:rsidR="004B796C" w:rsidRDefault="009E4883" w:rsidP="0017541C">
      <w:pPr>
        <w:pStyle w:val="BodyText"/>
        <w:jc w:val="center"/>
      </w:pPr>
      <w:r>
        <w:rPr>
          <w:noProof/>
          <w:color w:val="525252"/>
        </w:rPr>
        <w:lastRenderedPageBreak/>
        <w:drawing>
          <wp:inline distT="0" distB="0" distL="0" distR="0" wp14:anchorId="1014D6B0" wp14:editId="23E9A836">
            <wp:extent cx="5415148" cy="8307392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3" t="5667" r="11744" b="5024"/>
                    <a:stretch/>
                  </pic:blipFill>
                  <pic:spPr bwMode="auto">
                    <a:xfrm>
                      <a:off x="0" y="0"/>
                      <a:ext cx="5436448" cy="834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2B859" w14:textId="7006F4C3" w:rsidR="009E4883" w:rsidRDefault="009E4883">
      <w:pPr>
        <w:pStyle w:val="BodyText"/>
        <w:ind w:left="319"/>
      </w:pPr>
    </w:p>
    <w:p w14:paraId="344F8228" w14:textId="01B24972" w:rsidR="009E4883" w:rsidRDefault="009E4883" w:rsidP="0017541C">
      <w:pPr>
        <w:pStyle w:val="BodyText"/>
        <w:ind w:hanging="90"/>
        <w:jc w:val="center"/>
      </w:pPr>
      <w:r>
        <w:rPr>
          <w:noProof/>
        </w:rPr>
        <w:lastRenderedPageBreak/>
        <w:drawing>
          <wp:inline distT="0" distB="0" distL="0" distR="0" wp14:anchorId="2FB84400" wp14:editId="1474418B">
            <wp:extent cx="5837214" cy="8645236"/>
            <wp:effectExtent l="0" t="0" r="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6" t="6950" r="12112" b="4808"/>
                    <a:stretch/>
                  </pic:blipFill>
                  <pic:spPr bwMode="auto">
                    <a:xfrm>
                      <a:off x="0" y="0"/>
                      <a:ext cx="5866109" cy="8688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883" w:rsidSect="0017541C">
      <w:type w:val="continuous"/>
      <w:pgSz w:w="12240" w:h="15840"/>
      <w:pgMar w:top="1140" w:right="1480" w:bottom="280" w:left="1620" w:header="144" w:footer="144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57BC" w14:textId="77777777" w:rsidR="00523D5B" w:rsidRDefault="00523D5B">
      <w:r>
        <w:separator/>
      </w:r>
    </w:p>
  </w:endnote>
  <w:endnote w:type="continuationSeparator" w:id="0">
    <w:p w14:paraId="282DD1E6" w14:textId="77777777" w:rsidR="00523D5B" w:rsidRDefault="005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6271" w14:textId="3D27E67F" w:rsidR="006E2959" w:rsidRPr="00425007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47BF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5" o:spid="_x0000_s6150" type="#_x0000_t75" style="position:absolute;left:0;text-align:left;margin-left:301.85pt;margin-top:502.85pt;width:60.1pt;height:27.95pt;z-index:-251653120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48FC" w14:textId="4918B755" w:rsidR="006E2959" w:rsidRPr="00425007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37908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0" o:spid="_x0000_s6145" type="#_x0000_t75" style="position:absolute;left:0;text-align:left;margin-left:295.25pt;margin-top:491.5pt;width:81.5pt;height:37.85pt;z-index:-251658240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BAE0" w14:textId="649096BD" w:rsidR="00425007" w:rsidRPr="00E04B72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58E63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8" o:spid="_x0000_s6153" type="#_x0000_t75" style="position:absolute;left:0;text-align:left;margin-left:308.75pt;margin-top:507.6pt;width:54.55pt;height:25.35pt;z-index:-251650048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  <w:p w14:paraId="2B5B9B64" w14:textId="1EF6A402" w:rsidR="004B796C" w:rsidRDefault="004B796C">
    <w:pPr>
      <w:pStyle w:val="BodyText"/>
      <w:spacing w:line="14" w:lineRule="auto"/>
      <w:rPr>
        <w:sz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D29C" w14:textId="01890EC8" w:rsidR="00425007" w:rsidRPr="00E04B72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549D7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1" o:spid="_x0000_s6156" type="#_x0000_t75" style="position:absolute;left:0;text-align:left;margin-left:196.7pt;margin-top:663.95pt;width:57.55pt;height:26.75pt;z-index:-251646976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  <w:p w14:paraId="2B5B9B65" w14:textId="77777777" w:rsidR="004B796C" w:rsidRDefault="004B796C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09CE" w14:textId="1F7388FD" w:rsidR="00425007" w:rsidRPr="00E04B72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6E43E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4" o:spid="_x0000_s6159" type="#_x0000_t75" style="position:absolute;left:0;text-align:left;margin-left:194.15pt;margin-top:681.65pt;width:67.2pt;height:31.2pt;z-index:-251643904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  <w:p w14:paraId="2B5B9B66" w14:textId="19348CB2" w:rsidR="004B796C" w:rsidRDefault="004B796C">
    <w:pPr>
      <w:pStyle w:val="BodyText"/>
      <w:spacing w:line="14" w:lineRule="auto"/>
      <w:rPr>
        <w:sz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6046" w14:textId="53BFF527" w:rsidR="00425007" w:rsidRPr="00E04B72" w:rsidRDefault="005C67A0" w:rsidP="0042500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noProof/>
      </w:rPr>
      <w:pict w14:anchorId="7E6BE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7" o:spid="_x0000_s6162" type="#_x0000_t75" style="position:absolute;left:0;text-align:left;margin-left:203.75pt;margin-top:684.2pt;width:53.35pt;height:24.8pt;z-index:-251640832;mso-position-horizontal-relative:margin;mso-position-vertical-relative:margin" o:allowincell="f">
          <v:imagedata r:id="rId1" o:title="pli logo" gain="19661f" blacklevel="22938f"/>
        </v:shape>
      </w:pict>
    </w:r>
    <w:r w:rsidR="00425007" w:rsidRPr="00D75B4B">
      <w:rPr>
        <w:noProof/>
      </w:rPr>
      <w:t>Copyright by Practising Law Institute</w:t>
    </w:r>
  </w:p>
  <w:p w14:paraId="2B5B9B67" w14:textId="015F2BFF" w:rsidR="004B796C" w:rsidRDefault="004B796C">
    <w:pPr>
      <w:pStyle w:val="BodyText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D1FF" w14:textId="77777777" w:rsidR="00523D5B" w:rsidRDefault="00523D5B">
      <w:r>
        <w:separator/>
      </w:r>
    </w:p>
  </w:footnote>
  <w:footnote w:type="continuationSeparator" w:id="0">
    <w:p w14:paraId="67E19A70" w14:textId="77777777" w:rsidR="00523D5B" w:rsidRDefault="0052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BC3B" w14:textId="3F646FA5" w:rsidR="005C67A0" w:rsidRDefault="005C67A0">
    <w:pPr>
      <w:pStyle w:val="Header"/>
    </w:pPr>
    <w:r>
      <w:rPr>
        <w:noProof/>
      </w:rPr>
      <w:pict w14:anchorId="0B1BF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1" o:spid="_x0000_s6146" type="#_x0000_t75" style="position:absolute;margin-left:0;margin-top:0;width:671.8pt;height:312.2pt;z-index:-251657216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E58E" w14:textId="1415D3AC" w:rsidR="00326B57" w:rsidRDefault="00326B57">
    <w:pPr>
      <w:pStyle w:val="Header"/>
      <w:jc w:val="right"/>
    </w:pPr>
    <w:r>
      <w:t>PLI – PATENT FUNDAMENTALS BOOTCAMP 2021</w:t>
    </w:r>
    <w:r>
      <w:tab/>
    </w:r>
    <w:sdt>
      <w:sdtPr>
        <w:id w:val="16995828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A3E08E" w14:textId="0809F858" w:rsidR="009E4883" w:rsidRDefault="009E488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49AC" w14:textId="066002C9" w:rsidR="005C67A0" w:rsidRDefault="005C67A0">
    <w:pPr>
      <w:pStyle w:val="Header"/>
    </w:pPr>
    <w:r>
      <w:rPr>
        <w:noProof/>
      </w:rPr>
      <w:pict w14:anchorId="2C578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9" o:spid="_x0000_s6154" type="#_x0000_t75" style="position:absolute;margin-left:0;margin-top:0;width:671.8pt;height:312.2pt;z-index:-251649024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5E1C" w14:textId="0EB1407A" w:rsidR="005C67A0" w:rsidRDefault="005C67A0">
    <w:pPr>
      <w:pStyle w:val="Header"/>
    </w:pPr>
    <w:r>
      <w:rPr>
        <w:noProof/>
      </w:rPr>
      <w:pict w14:anchorId="41033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3" o:spid="_x0000_s6158" type="#_x0000_t75" style="position:absolute;margin-left:0;margin-top:0;width:671.8pt;height:312.2pt;z-index:-251644928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9F0A" w14:textId="24511B0D" w:rsidR="005C67A0" w:rsidRDefault="005C67A0">
    <w:pPr>
      <w:pStyle w:val="Header"/>
    </w:pPr>
    <w:r>
      <w:rPr>
        <w:noProof/>
      </w:rPr>
      <w:pict w14:anchorId="56878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2" o:spid="_x0000_s6157" type="#_x0000_t75" style="position:absolute;margin-left:0;margin-top:0;width:671.8pt;height:312.2pt;z-index:-251645952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BF4A" w14:textId="08BB7585" w:rsidR="005C67A0" w:rsidRDefault="005C67A0">
    <w:pPr>
      <w:pStyle w:val="Header"/>
    </w:pPr>
    <w:r>
      <w:rPr>
        <w:noProof/>
      </w:rPr>
      <w:pict w14:anchorId="1A981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6" o:spid="_x0000_s6161" type="#_x0000_t75" style="position:absolute;margin-left:0;margin-top:0;width:671.8pt;height:312.2pt;z-index:-251641856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72C1" w14:textId="3A0B490E" w:rsidR="005C67A0" w:rsidRDefault="005C67A0">
    <w:pPr>
      <w:pStyle w:val="Header"/>
    </w:pPr>
    <w:r>
      <w:rPr>
        <w:noProof/>
      </w:rPr>
      <w:pict w14:anchorId="5DFE6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5" o:spid="_x0000_s6160" type="#_x0000_t75" style="position:absolute;margin-left:0;margin-top:0;width:671.8pt;height:312.2pt;z-index:-251642880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7AE5" w14:textId="4A6581D3" w:rsidR="00014B04" w:rsidRDefault="005C67A0">
    <w:pPr>
      <w:pStyle w:val="Header"/>
      <w:jc w:val="right"/>
    </w:pPr>
    <w:r>
      <w:rPr>
        <w:noProof/>
      </w:rPr>
      <w:pict w14:anchorId="33326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2" o:spid="_x0000_s6147" type="#_x0000_t75" style="position:absolute;left:0;text-align:left;margin-left:0;margin-top:0;width:671.8pt;height:312.2pt;z-index:-251656192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  <w:r w:rsidR="006E2959">
      <w:t>PLI – PATENT FUNDAMENTALS BOOTCAMP 2021</w:t>
    </w:r>
    <w:r w:rsidR="006E2959">
      <w:tab/>
    </w:r>
    <w:r w:rsidR="006E2959">
      <w:tab/>
    </w:r>
    <w:r w:rsidR="006E2959">
      <w:tab/>
    </w:r>
    <w:r w:rsidR="006E2959">
      <w:tab/>
    </w:r>
    <w:r w:rsidR="006E2959">
      <w:tab/>
    </w:r>
    <w:r w:rsidR="006E2959">
      <w:tab/>
    </w:r>
    <w:sdt>
      <w:sdtPr>
        <w:id w:val="-353801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26B57">
          <w:t>7</w:t>
        </w:r>
      </w:sdtContent>
    </w:sdt>
  </w:p>
  <w:p w14:paraId="0305F053" w14:textId="77777777" w:rsidR="00014B04" w:rsidRDefault="00014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3BA7" w14:textId="28045409" w:rsidR="00014B04" w:rsidRDefault="00326B57">
    <w:pPr>
      <w:pStyle w:val="Header"/>
    </w:pPr>
    <w:r>
      <w:tab/>
    </w:r>
    <w:r>
      <w:tab/>
    </w:r>
    <w:r w:rsidR="00014B04">
      <w:t>PLI – PATENT FUNDAMENTALS BOOTCAMP 2021</w:t>
    </w:r>
    <w:r w:rsidR="006E2959">
      <w:tab/>
    </w:r>
    <w:r w:rsidR="006E2959">
      <w:tab/>
    </w:r>
    <w:r w:rsidR="006E2959">
      <w:tab/>
    </w:r>
    <w:r w:rsidR="006E2959">
      <w:tab/>
    </w:r>
    <w:r w:rsidR="006E2959">
      <w:tab/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28F3" w14:textId="0E179A38" w:rsidR="005C67A0" w:rsidRDefault="005C67A0">
    <w:pPr>
      <w:pStyle w:val="Header"/>
    </w:pPr>
    <w:r>
      <w:rPr>
        <w:noProof/>
      </w:rPr>
      <w:pict w14:anchorId="3A840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4" o:spid="_x0000_s6149" type="#_x0000_t75" style="position:absolute;margin-left:0;margin-top:0;width:671.8pt;height:312.2pt;z-index:-251654144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4ED1" w14:textId="2FDB6F51" w:rsidR="00326B57" w:rsidRDefault="00326B57">
    <w:pPr>
      <w:pStyle w:val="Header"/>
      <w:jc w:val="right"/>
    </w:pPr>
    <w:r>
      <w:tab/>
    </w:r>
    <w:r>
      <w:tab/>
      <w:t>PLI – PATENT FUNDAMENTALS BOOTCAMP 2021</w:t>
    </w:r>
    <w:r>
      <w:tab/>
    </w:r>
    <w:r>
      <w:tab/>
    </w:r>
    <w:r>
      <w:tab/>
    </w:r>
    <w:r>
      <w:tab/>
    </w:r>
    <w:r>
      <w:tab/>
    </w:r>
    <w:sdt>
      <w:sdtPr>
        <w:id w:val="-2145653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E7AAE72" w14:textId="1989239C" w:rsidR="00326B57" w:rsidRDefault="00326B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F5E1" w14:textId="5B11ACA7" w:rsidR="005C67A0" w:rsidRDefault="005C67A0">
    <w:pPr>
      <w:pStyle w:val="Header"/>
    </w:pPr>
    <w:r>
      <w:rPr>
        <w:noProof/>
      </w:rPr>
      <w:pict w14:anchorId="50195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3" o:spid="_x0000_s6148" type="#_x0000_t75" style="position:absolute;margin-left:0;margin-top:0;width:671.8pt;height:312.2pt;z-index:-251655168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9401" w14:textId="194FBB70" w:rsidR="005C67A0" w:rsidRDefault="005C67A0">
    <w:pPr>
      <w:pStyle w:val="Header"/>
    </w:pPr>
    <w:r>
      <w:rPr>
        <w:noProof/>
      </w:rPr>
      <w:pict w14:anchorId="22D67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7" o:spid="_x0000_s6152" type="#_x0000_t75" style="position:absolute;margin-left:0;margin-top:0;width:671.8pt;height:312.2pt;z-index:-251651072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F335" w14:textId="02C1207C" w:rsidR="005C67A0" w:rsidRDefault="005C67A0">
    <w:pPr>
      <w:pStyle w:val="Header"/>
    </w:pPr>
    <w:r>
      <w:rPr>
        <w:noProof/>
      </w:rPr>
      <w:pict w14:anchorId="4607D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396" o:spid="_x0000_s6151" type="#_x0000_t75" style="position:absolute;margin-left:0;margin-top:0;width:671.8pt;height:312.2pt;z-index:-251652096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60BF" w14:textId="3013575B" w:rsidR="005C67A0" w:rsidRDefault="005C67A0">
    <w:pPr>
      <w:pStyle w:val="Header"/>
    </w:pPr>
    <w:r>
      <w:rPr>
        <w:noProof/>
      </w:rPr>
      <w:pict w14:anchorId="710AF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139400" o:spid="_x0000_s6155" type="#_x0000_t75" style="position:absolute;margin-left:0;margin-top:0;width:671.8pt;height:312.2pt;z-index:-251648000;mso-position-horizontal:center;mso-position-horizontal-relative:margin;mso-position-vertical:center;mso-position-vertical-relative:margin" o:allowincell="f">
          <v:imagedata r:id="rId1" o:title="pl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2B50"/>
    <w:multiLevelType w:val="hybridMultilevel"/>
    <w:tmpl w:val="A016F64E"/>
    <w:lvl w:ilvl="0" w:tplc="94529562">
      <w:start w:val="1"/>
      <w:numFmt w:val="decimal"/>
      <w:lvlText w:val="%1."/>
      <w:lvlJc w:val="left"/>
      <w:pPr>
        <w:ind w:left="233" w:hanging="308"/>
        <w:jc w:val="left"/>
      </w:pPr>
      <w:rPr>
        <w:rFonts w:hint="default"/>
        <w:spacing w:val="-1"/>
        <w:w w:val="107"/>
      </w:rPr>
    </w:lvl>
    <w:lvl w:ilvl="1" w:tplc="481A7FBA">
      <w:start w:val="1"/>
      <w:numFmt w:val="decimal"/>
      <w:lvlText w:val="%2."/>
      <w:lvlJc w:val="left"/>
      <w:pPr>
        <w:ind w:left="767" w:hanging="251"/>
        <w:jc w:val="left"/>
      </w:pPr>
      <w:rPr>
        <w:rFonts w:ascii="Times New Roman" w:eastAsia="Times New Roman" w:hAnsi="Times New Roman" w:cs="Times New Roman" w:hint="default"/>
        <w:color w:val="565656"/>
        <w:w w:val="95"/>
        <w:sz w:val="19"/>
        <w:szCs w:val="19"/>
      </w:rPr>
    </w:lvl>
    <w:lvl w:ilvl="2" w:tplc="8B50E4EE">
      <w:numFmt w:val="bullet"/>
      <w:lvlText w:val="•"/>
      <w:lvlJc w:val="left"/>
      <w:pPr>
        <w:ind w:left="1220" w:hanging="251"/>
      </w:pPr>
      <w:rPr>
        <w:rFonts w:hint="default"/>
      </w:rPr>
    </w:lvl>
    <w:lvl w:ilvl="3" w:tplc="3C24B75E">
      <w:numFmt w:val="bullet"/>
      <w:lvlText w:val="•"/>
      <w:lvlJc w:val="left"/>
      <w:pPr>
        <w:ind w:left="2260" w:hanging="251"/>
      </w:pPr>
      <w:rPr>
        <w:rFonts w:hint="default"/>
      </w:rPr>
    </w:lvl>
    <w:lvl w:ilvl="4" w:tplc="3B3A9A4A">
      <w:numFmt w:val="bullet"/>
      <w:lvlText w:val="•"/>
      <w:lvlJc w:val="left"/>
      <w:pPr>
        <w:ind w:left="5740" w:hanging="251"/>
      </w:pPr>
      <w:rPr>
        <w:rFonts w:hint="default"/>
      </w:rPr>
    </w:lvl>
    <w:lvl w:ilvl="5" w:tplc="7CBEE30A">
      <w:numFmt w:val="bullet"/>
      <w:lvlText w:val="•"/>
      <w:lvlJc w:val="left"/>
      <w:pPr>
        <w:ind w:left="4764" w:hanging="251"/>
      </w:pPr>
      <w:rPr>
        <w:rFonts w:hint="default"/>
      </w:rPr>
    </w:lvl>
    <w:lvl w:ilvl="6" w:tplc="A73E64EC">
      <w:numFmt w:val="bullet"/>
      <w:lvlText w:val="•"/>
      <w:lvlJc w:val="left"/>
      <w:pPr>
        <w:ind w:left="3789" w:hanging="251"/>
      </w:pPr>
      <w:rPr>
        <w:rFonts w:hint="default"/>
      </w:rPr>
    </w:lvl>
    <w:lvl w:ilvl="7" w:tplc="172A0A46">
      <w:numFmt w:val="bullet"/>
      <w:lvlText w:val="•"/>
      <w:lvlJc w:val="left"/>
      <w:pPr>
        <w:ind w:left="2813" w:hanging="251"/>
      </w:pPr>
      <w:rPr>
        <w:rFonts w:hint="default"/>
      </w:rPr>
    </w:lvl>
    <w:lvl w:ilvl="8" w:tplc="85800AB2">
      <w:numFmt w:val="bullet"/>
      <w:lvlText w:val="•"/>
      <w:lvlJc w:val="left"/>
      <w:pPr>
        <w:ind w:left="1838" w:hanging="251"/>
      </w:pPr>
      <w:rPr>
        <w:rFonts w:hint="default"/>
      </w:rPr>
    </w:lvl>
  </w:abstractNum>
  <w:abstractNum w:abstractNumId="1" w15:restartNumberingAfterBreak="0">
    <w:nsid w:val="741E6C4D"/>
    <w:multiLevelType w:val="hybridMultilevel"/>
    <w:tmpl w:val="41C6C838"/>
    <w:lvl w:ilvl="0" w:tplc="C280339A">
      <w:start w:val="4"/>
      <w:numFmt w:val="decimal"/>
      <w:lvlText w:val="%1."/>
      <w:lvlJc w:val="left"/>
      <w:pPr>
        <w:ind w:left="1585" w:hanging="698"/>
        <w:jc w:val="left"/>
      </w:pPr>
      <w:rPr>
        <w:rFonts w:hint="default"/>
        <w:w w:val="98"/>
      </w:rPr>
    </w:lvl>
    <w:lvl w:ilvl="1" w:tplc="20907D36">
      <w:numFmt w:val="bullet"/>
      <w:lvlText w:val="•"/>
      <w:lvlJc w:val="left"/>
      <w:pPr>
        <w:ind w:left="1931" w:hanging="698"/>
      </w:pPr>
      <w:rPr>
        <w:rFonts w:hint="default"/>
      </w:rPr>
    </w:lvl>
    <w:lvl w:ilvl="2" w:tplc="FA949CC8">
      <w:numFmt w:val="bullet"/>
      <w:lvlText w:val="•"/>
      <w:lvlJc w:val="left"/>
      <w:pPr>
        <w:ind w:left="2283" w:hanging="698"/>
      </w:pPr>
      <w:rPr>
        <w:rFonts w:hint="default"/>
      </w:rPr>
    </w:lvl>
    <w:lvl w:ilvl="3" w:tplc="21E808BE">
      <w:numFmt w:val="bullet"/>
      <w:lvlText w:val="•"/>
      <w:lvlJc w:val="left"/>
      <w:pPr>
        <w:ind w:left="2635" w:hanging="698"/>
      </w:pPr>
      <w:rPr>
        <w:rFonts w:hint="default"/>
      </w:rPr>
    </w:lvl>
    <w:lvl w:ilvl="4" w:tplc="D7067B76">
      <w:numFmt w:val="bullet"/>
      <w:lvlText w:val="•"/>
      <w:lvlJc w:val="left"/>
      <w:pPr>
        <w:ind w:left="2986" w:hanging="698"/>
      </w:pPr>
      <w:rPr>
        <w:rFonts w:hint="default"/>
      </w:rPr>
    </w:lvl>
    <w:lvl w:ilvl="5" w:tplc="ED36D776">
      <w:numFmt w:val="bullet"/>
      <w:lvlText w:val="•"/>
      <w:lvlJc w:val="left"/>
      <w:pPr>
        <w:ind w:left="3338" w:hanging="698"/>
      </w:pPr>
      <w:rPr>
        <w:rFonts w:hint="default"/>
      </w:rPr>
    </w:lvl>
    <w:lvl w:ilvl="6" w:tplc="758045F6">
      <w:numFmt w:val="bullet"/>
      <w:lvlText w:val="•"/>
      <w:lvlJc w:val="left"/>
      <w:pPr>
        <w:ind w:left="3690" w:hanging="698"/>
      </w:pPr>
      <w:rPr>
        <w:rFonts w:hint="default"/>
      </w:rPr>
    </w:lvl>
    <w:lvl w:ilvl="7" w:tplc="5058ABBC">
      <w:numFmt w:val="bullet"/>
      <w:lvlText w:val="•"/>
      <w:lvlJc w:val="left"/>
      <w:pPr>
        <w:ind w:left="4042" w:hanging="698"/>
      </w:pPr>
      <w:rPr>
        <w:rFonts w:hint="default"/>
      </w:rPr>
    </w:lvl>
    <w:lvl w:ilvl="8" w:tplc="E842E380">
      <w:numFmt w:val="bullet"/>
      <w:lvlText w:val="•"/>
      <w:lvlJc w:val="left"/>
      <w:pPr>
        <w:ind w:left="4393" w:hanging="6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6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6C"/>
    <w:rsid w:val="00014B04"/>
    <w:rsid w:val="000D705C"/>
    <w:rsid w:val="0016330C"/>
    <w:rsid w:val="0017541C"/>
    <w:rsid w:val="002F0536"/>
    <w:rsid w:val="00326B57"/>
    <w:rsid w:val="00421691"/>
    <w:rsid w:val="00425007"/>
    <w:rsid w:val="00431285"/>
    <w:rsid w:val="004B796C"/>
    <w:rsid w:val="00523D5B"/>
    <w:rsid w:val="005C67A0"/>
    <w:rsid w:val="00664F38"/>
    <w:rsid w:val="006E2959"/>
    <w:rsid w:val="00800C71"/>
    <w:rsid w:val="00925C44"/>
    <w:rsid w:val="009E4883"/>
    <w:rsid w:val="00A02748"/>
    <w:rsid w:val="00B728FD"/>
    <w:rsid w:val="00BA26C5"/>
    <w:rsid w:val="00BE570F"/>
    <w:rsid w:val="00EA3F82"/>
    <w:rsid w:val="00F4034F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"/>
    <o:shapelayout v:ext="edit">
      <o:idmap v:ext="edit" data="1"/>
    </o:shapelayout>
  </w:shapeDefaults>
  <w:decimalSymbol w:val="."/>
  <w:listSeparator w:val=","/>
  <w14:docId w14:val="2B5B9992"/>
  <w15:docId w15:val="{1600636C-BDAD-4601-B2BA-17606942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64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232"/>
      <w:ind w:right="65"/>
      <w:jc w:val="center"/>
      <w:outlineLvl w:val="1"/>
    </w:pPr>
    <w:rPr>
      <w:i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ind w:right="113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48"/>
      <w:outlineLvl w:val="3"/>
    </w:p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2"/>
      <w:ind w:left="78" w:right="325"/>
      <w:jc w:val="center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889" w:hanging="2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0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2.png"/><Relationship Id="rId26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image" Target="media/image4.jpg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Tong</cp:lastModifiedBy>
  <cp:revision>20</cp:revision>
  <dcterms:created xsi:type="dcterms:W3CDTF">2021-03-31T17:36:00Z</dcterms:created>
  <dcterms:modified xsi:type="dcterms:W3CDTF">2021-05-12T19:52:00Z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1900-01-01T00:00:00Z</vt:filetime>
  </property>
  <property fmtid="{D5CDD505-2E9C-101B-9397-08002B2CF9AE}" pid="3" name="LastSaved">
    <vt:filetime>2021-03-31T00:00:00Z</vt:filetime>
  </property>
</Properties>
</file>