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D40AD4E" w14:textId="77777777" w:rsidR="0025044C" w:rsidRDefault="0025044C">
      <w:pPr>
        <w:rPr>
          <w:rFonts w:ascii="Times New Roman" w:hAnsi="Times New Roman" w:cs="Times New Roman"/>
          <w:sz w:val="48"/>
          <w:szCs w:val="48"/>
        </w:rPr>
      </w:pPr>
    </w:p>
    <w:p w14:paraId="463076AC" w14:textId="77777777" w:rsidR="0025044C" w:rsidRDefault="0025044C">
      <w:pPr>
        <w:rPr>
          <w:rFonts w:ascii="Times New Roman" w:hAnsi="Times New Roman" w:cs="Times New Roman"/>
          <w:sz w:val="48"/>
          <w:szCs w:val="48"/>
        </w:rPr>
      </w:pPr>
    </w:p>
    <w:p w14:paraId="2170A34D" w14:textId="77777777" w:rsidR="0025044C" w:rsidRDefault="0025044C">
      <w:pPr>
        <w:rPr>
          <w:rFonts w:ascii="Times New Roman" w:hAnsi="Times New Roman" w:cs="Times New Roman"/>
          <w:sz w:val="48"/>
          <w:szCs w:val="48"/>
        </w:rPr>
      </w:pPr>
    </w:p>
    <w:p w14:paraId="75A1E917" w14:textId="4C4580F2" w:rsidR="004B65E8" w:rsidRPr="0025044C" w:rsidRDefault="00751907">
      <w:pPr>
        <w:rPr>
          <w:rFonts w:ascii="Helvetica" w:hAnsi="Helvetica" w:cs="Times New Roman"/>
          <w:sz w:val="44"/>
          <w:szCs w:val="44"/>
        </w:rPr>
      </w:pPr>
      <w:r w:rsidRPr="0025044C">
        <w:rPr>
          <w:rFonts w:ascii="Helvetica" w:hAnsi="Helvetica" w:cs="Times New Roman"/>
          <w:sz w:val="44"/>
          <w:szCs w:val="44"/>
        </w:rPr>
        <w:t>Advanced Patent Prosecution Workshop 2021:</w:t>
      </w:r>
    </w:p>
    <w:p w14:paraId="291C715E" w14:textId="1E9317F6" w:rsidR="00751907" w:rsidRPr="0025044C" w:rsidRDefault="00751907" w:rsidP="00751907">
      <w:pPr>
        <w:jc w:val="center"/>
        <w:rPr>
          <w:rFonts w:ascii="Helvetica" w:hAnsi="Helvetica" w:cs="Times New Roman"/>
          <w:i/>
          <w:iCs/>
          <w:sz w:val="44"/>
          <w:szCs w:val="44"/>
        </w:rPr>
      </w:pPr>
      <w:r w:rsidRPr="0025044C">
        <w:rPr>
          <w:rFonts w:ascii="Helvetica" w:hAnsi="Helvetica" w:cs="Times New Roman"/>
          <w:i/>
          <w:iCs/>
          <w:sz w:val="44"/>
          <w:szCs w:val="44"/>
        </w:rPr>
        <w:t>Claim Drafting &amp; Amendment Writing</w:t>
      </w:r>
    </w:p>
    <w:p w14:paraId="0C0AF403" w14:textId="1B3FE10C" w:rsidR="00751907" w:rsidRPr="0025044C" w:rsidRDefault="00751907">
      <w:pPr>
        <w:rPr>
          <w:rFonts w:ascii="Helvetica" w:hAnsi="Helvetica"/>
        </w:rPr>
      </w:pPr>
    </w:p>
    <w:p w14:paraId="359596E6" w14:textId="77777777" w:rsidR="00751907" w:rsidRPr="0025044C" w:rsidRDefault="00751907">
      <w:pPr>
        <w:rPr>
          <w:rFonts w:ascii="Helvetica" w:hAnsi="Helvetica" w:cs="Times New Roman"/>
          <w:sz w:val="72"/>
          <w:szCs w:val="72"/>
        </w:rPr>
      </w:pPr>
    </w:p>
    <w:p w14:paraId="69AEF376" w14:textId="77777777" w:rsidR="00751907" w:rsidRPr="0025044C" w:rsidRDefault="00751907">
      <w:pPr>
        <w:rPr>
          <w:rFonts w:ascii="Helvetica" w:hAnsi="Helvetica" w:cs="Times New Roman"/>
          <w:sz w:val="72"/>
          <w:szCs w:val="72"/>
        </w:rPr>
      </w:pPr>
    </w:p>
    <w:p w14:paraId="02DDE25D" w14:textId="01640CED" w:rsidR="00751907" w:rsidRPr="00C2335F" w:rsidRDefault="00751907" w:rsidP="00C2335F">
      <w:pPr>
        <w:jc w:val="center"/>
        <w:rPr>
          <w:rFonts w:ascii="Helvetica" w:hAnsi="Helvetica" w:cs="Times New Roman"/>
          <w:b/>
          <w:bCs/>
          <w:sz w:val="72"/>
          <w:szCs w:val="72"/>
        </w:rPr>
      </w:pPr>
      <w:r w:rsidRPr="0025044C">
        <w:rPr>
          <w:rFonts w:ascii="Helvetica" w:hAnsi="Helvetica" w:cs="Times New Roman"/>
          <w:b/>
          <w:bCs/>
          <w:sz w:val="72"/>
          <w:szCs w:val="72"/>
        </w:rPr>
        <w:t>Electromechanical</w:t>
      </w:r>
    </w:p>
    <w:p w14:paraId="48A61921" w14:textId="06D56908" w:rsidR="00751907" w:rsidRDefault="00751907" w:rsidP="00751907">
      <w:pPr>
        <w:jc w:val="center"/>
        <w:rPr>
          <w:rFonts w:ascii="Helvetica" w:hAnsi="Helvetica" w:cs="Times New Roman"/>
          <w:sz w:val="72"/>
          <w:szCs w:val="72"/>
        </w:rPr>
      </w:pPr>
      <w:r w:rsidRPr="0025044C">
        <w:rPr>
          <w:rFonts w:ascii="Helvetica" w:hAnsi="Helvetica" w:cs="Times New Roman"/>
          <w:sz w:val="72"/>
          <w:szCs w:val="72"/>
        </w:rPr>
        <w:t>Problem Set</w:t>
      </w:r>
    </w:p>
    <w:p w14:paraId="442B1E7D" w14:textId="453D7F4C" w:rsidR="00C2335F" w:rsidRDefault="00C2335F" w:rsidP="00751907">
      <w:pPr>
        <w:jc w:val="center"/>
        <w:rPr>
          <w:rFonts w:ascii="Helvetica" w:hAnsi="Helvetica" w:cs="Times New Roman"/>
          <w:sz w:val="72"/>
          <w:szCs w:val="72"/>
        </w:rPr>
      </w:pPr>
    </w:p>
    <w:p w14:paraId="0A8273DE" w14:textId="77777777" w:rsidR="00C2335F" w:rsidRDefault="00C2335F" w:rsidP="00751907">
      <w:pPr>
        <w:jc w:val="center"/>
        <w:rPr>
          <w:rFonts w:ascii="Helvetica" w:hAnsi="Helvetica" w:cs="Times New Roman"/>
          <w:sz w:val="24"/>
          <w:szCs w:val="24"/>
        </w:rPr>
      </w:pPr>
    </w:p>
    <w:p w14:paraId="28559267" w14:textId="77777777" w:rsidR="00C2335F" w:rsidRDefault="00C2335F" w:rsidP="00751907">
      <w:pPr>
        <w:jc w:val="center"/>
        <w:rPr>
          <w:rFonts w:ascii="Helvetica" w:hAnsi="Helvetica" w:cs="Times New Roman"/>
          <w:sz w:val="24"/>
          <w:szCs w:val="24"/>
        </w:rPr>
      </w:pPr>
    </w:p>
    <w:p w14:paraId="6D551AD6" w14:textId="77777777" w:rsidR="00C2335F" w:rsidRDefault="00C2335F" w:rsidP="00751907">
      <w:pPr>
        <w:jc w:val="center"/>
        <w:rPr>
          <w:rFonts w:ascii="Helvetica" w:hAnsi="Helvetica" w:cs="Times New Roman"/>
          <w:sz w:val="24"/>
          <w:szCs w:val="24"/>
        </w:rPr>
      </w:pPr>
    </w:p>
    <w:p w14:paraId="4BB40863" w14:textId="77777777" w:rsidR="00E10A76" w:rsidRDefault="00E10A76" w:rsidP="00751907">
      <w:pPr>
        <w:jc w:val="center"/>
        <w:rPr>
          <w:rFonts w:ascii="Helvetica" w:hAnsi="Helvetica" w:cs="Times New Roman"/>
          <w:b/>
          <w:bCs/>
          <w:sz w:val="24"/>
          <w:szCs w:val="24"/>
          <w:u w:val="single"/>
        </w:rPr>
      </w:pPr>
    </w:p>
    <w:p w14:paraId="3A22CECE" w14:textId="0BB57772" w:rsidR="00C2335F" w:rsidRPr="00B5775A" w:rsidRDefault="00B5775A" w:rsidP="00751907">
      <w:pPr>
        <w:jc w:val="center"/>
        <w:rPr>
          <w:rFonts w:ascii="Helvetica" w:hAnsi="Helvetica" w:cs="Times New Roman"/>
          <w:b/>
          <w:bCs/>
          <w:sz w:val="24"/>
          <w:szCs w:val="24"/>
          <w:u w:val="single"/>
        </w:rPr>
      </w:pPr>
      <w:r w:rsidRPr="00B5775A">
        <w:rPr>
          <w:rFonts w:ascii="Helvetica" w:hAnsi="Helvetica" w:cs="Times New Roman"/>
          <w:b/>
          <w:bCs/>
          <w:sz w:val="24"/>
          <w:szCs w:val="24"/>
          <w:u w:val="single"/>
        </w:rPr>
        <w:t>Table of Contents:</w:t>
      </w:r>
    </w:p>
    <w:p w14:paraId="634950F0" w14:textId="2299485E" w:rsidR="00C2335F" w:rsidRDefault="00C2335F" w:rsidP="00751907">
      <w:pPr>
        <w:jc w:val="center"/>
        <w:rPr>
          <w:rFonts w:ascii="Helvetica" w:hAnsi="Helvetica" w:cs="Times New Roman"/>
          <w:sz w:val="24"/>
          <w:szCs w:val="24"/>
        </w:rPr>
      </w:pPr>
      <w:hyperlink w:anchor="Problem_1" w:history="1">
        <w:r w:rsidRPr="00C2335F">
          <w:rPr>
            <w:rStyle w:val="Hyperlink"/>
            <w:rFonts w:ascii="Helvetica" w:hAnsi="Helvetica" w:cs="Times New Roman"/>
            <w:sz w:val="24"/>
            <w:szCs w:val="24"/>
          </w:rPr>
          <w:t xml:space="preserve">Problem </w:t>
        </w:r>
        <w:r w:rsidRPr="00C2335F">
          <w:rPr>
            <w:rStyle w:val="Hyperlink"/>
            <w:rFonts w:ascii="Helvetica" w:hAnsi="Helvetica" w:cs="Times New Roman"/>
            <w:sz w:val="24"/>
            <w:szCs w:val="24"/>
          </w:rPr>
          <w:t>#</w:t>
        </w:r>
        <w:r w:rsidRPr="00C2335F">
          <w:rPr>
            <w:rStyle w:val="Hyperlink"/>
            <w:rFonts w:ascii="Helvetica" w:hAnsi="Helvetica" w:cs="Times New Roman"/>
            <w:sz w:val="24"/>
            <w:szCs w:val="24"/>
          </w:rPr>
          <w:t>1</w:t>
        </w:r>
      </w:hyperlink>
    </w:p>
    <w:p w14:paraId="2F0A0E8E" w14:textId="21665D45" w:rsidR="00C2335F" w:rsidRDefault="00C2335F" w:rsidP="00751907">
      <w:pPr>
        <w:jc w:val="center"/>
        <w:rPr>
          <w:rFonts w:ascii="Helvetica" w:hAnsi="Helvetica" w:cs="Times New Roman"/>
          <w:sz w:val="24"/>
          <w:szCs w:val="24"/>
        </w:rPr>
      </w:pPr>
      <w:hyperlink w:anchor="Problem_2" w:history="1">
        <w:r w:rsidRPr="00C2335F">
          <w:rPr>
            <w:rStyle w:val="Hyperlink"/>
            <w:rFonts w:ascii="Helvetica" w:hAnsi="Helvetica" w:cs="Times New Roman"/>
            <w:sz w:val="24"/>
            <w:szCs w:val="24"/>
          </w:rPr>
          <w:t>Problem #2</w:t>
        </w:r>
      </w:hyperlink>
    </w:p>
    <w:p w14:paraId="3864FF68" w14:textId="53AD947B" w:rsidR="00C2335F" w:rsidRDefault="00C2335F" w:rsidP="00751907">
      <w:pPr>
        <w:jc w:val="center"/>
        <w:rPr>
          <w:rFonts w:ascii="Helvetica" w:hAnsi="Helvetica" w:cs="Times New Roman"/>
          <w:sz w:val="24"/>
          <w:szCs w:val="24"/>
        </w:rPr>
      </w:pPr>
      <w:hyperlink w:anchor="Problem_3" w:history="1">
        <w:r w:rsidRPr="00C2335F">
          <w:rPr>
            <w:rStyle w:val="Hyperlink"/>
            <w:rFonts w:ascii="Helvetica" w:hAnsi="Helvetica" w:cs="Times New Roman"/>
            <w:sz w:val="24"/>
            <w:szCs w:val="24"/>
          </w:rPr>
          <w:t>Problem #3</w:t>
        </w:r>
      </w:hyperlink>
    </w:p>
    <w:p w14:paraId="5D8990AC" w14:textId="7FF2435A" w:rsidR="00C2335F" w:rsidRPr="00C2335F" w:rsidRDefault="00C2335F" w:rsidP="00751907">
      <w:pPr>
        <w:jc w:val="center"/>
        <w:rPr>
          <w:rFonts w:ascii="Helvetica" w:hAnsi="Helvetica" w:cs="Times New Roman"/>
          <w:sz w:val="24"/>
          <w:szCs w:val="24"/>
        </w:rPr>
      </w:pPr>
      <w:hyperlink w:anchor="Problem_4" w:history="1">
        <w:r w:rsidRPr="00C2335F">
          <w:rPr>
            <w:rStyle w:val="Hyperlink"/>
            <w:rFonts w:ascii="Helvetica" w:hAnsi="Helvetica" w:cs="Times New Roman"/>
            <w:sz w:val="24"/>
            <w:szCs w:val="24"/>
          </w:rPr>
          <w:t>Problem #4</w:t>
        </w:r>
      </w:hyperlink>
    </w:p>
    <w:p w14:paraId="0CF82ECF" w14:textId="2828780B" w:rsidR="00751907" w:rsidRDefault="00751907" w:rsidP="00751907">
      <w:pPr>
        <w:jc w:val="center"/>
        <w:rPr>
          <w:rFonts w:ascii="Times New Roman" w:hAnsi="Times New Roman" w:cs="Times New Roman"/>
          <w:sz w:val="72"/>
          <w:szCs w:val="72"/>
        </w:rPr>
      </w:pPr>
    </w:p>
    <w:p w14:paraId="3392045B" w14:textId="03BDE00B" w:rsidR="00751907" w:rsidRDefault="00751907">
      <w:pPr>
        <w:rPr>
          <w:rFonts w:ascii="Times New Roman" w:hAnsi="Times New Roman" w:cs="Times New Roman"/>
          <w:sz w:val="72"/>
          <w:szCs w:val="72"/>
        </w:rPr>
      </w:pPr>
      <w:r>
        <w:rPr>
          <w:rFonts w:ascii="Times New Roman" w:hAnsi="Times New Roman" w:cs="Times New Roman"/>
          <w:sz w:val="72"/>
          <w:szCs w:val="72"/>
        </w:rPr>
        <w:br w:type="page"/>
      </w:r>
    </w:p>
    <w:p w14:paraId="14118252" w14:textId="77777777" w:rsidR="0025044C" w:rsidRDefault="0025044C" w:rsidP="0025044C">
      <w:pPr>
        <w:jc w:val="center"/>
        <w:rPr>
          <w:b/>
          <w:bCs/>
          <w:sz w:val="100"/>
          <w:szCs w:val="100"/>
        </w:rPr>
      </w:pPr>
    </w:p>
    <w:p w14:paraId="5C25CA87" w14:textId="64647CB1" w:rsidR="00751907" w:rsidRPr="00C2335F" w:rsidRDefault="00751907" w:rsidP="00C2335F">
      <w:pPr>
        <w:jc w:val="center"/>
        <w:rPr>
          <w:rFonts w:ascii="Helvetica" w:hAnsi="Helvetica" w:cs="Helvetica"/>
          <w:b/>
          <w:bCs/>
          <w:sz w:val="100"/>
          <w:szCs w:val="100"/>
        </w:rPr>
      </w:pPr>
      <w:bookmarkStart w:id="0" w:name="Problem_1"/>
      <w:r w:rsidRPr="00B01AB7">
        <w:rPr>
          <w:rFonts w:ascii="Helvetica" w:hAnsi="Helvetica" w:cs="Helvetica"/>
          <w:b/>
          <w:bCs/>
          <w:sz w:val="100"/>
          <w:szCs w:val="100"/>
        </w:rPr>
        <w:t>Electromechanical</w:t>
      </w:r>
    </w:p>
    <w:p w14:paraId="56E6F787" w14:textId="16CD346C" w:rsidR="00751907" w:rsidRPr="00B01AB7" w:rsidRDefault="00751907" w:rsidP="0025044C">
      <w:pPr>
        <w:jc w:val="center"/>
        <w:rPr>
          <w:rFonts w:ascii="Helvetica" w:hAnsi="Helvetica" w:cs="Helvetica"/>
          <w:b/>
          <w:bCs/>
          <w:sz w:val="80"/>
          <w:szCs w:val="80"/>
        </w:rPr>
      </w:pPr>
      <w:r w:rsidRPr="00B01AB7">
        <w:rPr>
          <w:rFonts w:ascii="Helvetica" w:hAnsi="Helvetica" w:cs="Helvetica"/>
          <w:b/>
          <w:bCs/>
          <w:sz w:val="80"/>
          <w:szCs w:val="80"/>
        </w:rPr>
        <w:t>Problem #1</w:t>
      </w:r>
    </w:p>
    <w:bookmarkEnd w:id="0"/>
    <w:p w14:paraId="62CF3595" w14:textId="42479149" w:rsidR="00751907" w:rsidRPr="00B01AB7" w:rsidRDefault="00751907" w:rsidP="00751907">
      <w:pPr>
        <w:rPr>
          <w:rFonts w:ascii="Helvetica" w:hAnsi="Helvetica" w:cs="Helvetica"/>
          <w:sz w:val="80"/>
          <w:szCs w:val="80"/>
        </w:rPr>
      </w:pPr>
    </w:p>
    <w:p w14:paraId="4E9D7689" w14:textId="09D93785" w:rsidR="00751907" w:rsidRPr="00B01AB7" w:rsidRDefault="00751907" w:rsidP="00751907">
      <w:pPr>
        <w:rPr>
          <w:rFonts w:ascii="Helvetica" w:hAnsi="Helvetica" w:cs="Helvetica"/>
          <w:sz w:val="80"/>
          <w:szCs w:val="80"/>
        </w:rPr>
      </w:pPr>
    </w:p>
    <w:p w14:paraId="582E05F2" w14:textId="77777777" w:rsidR="00C2335F" w:rsidRPr="00C2335F" w:rsidRDefault="00C2335F" w:rsidP="0025044C">
      <w:pPr>
        <w:jc w:val="center"/>
        <w:rPr>
          <w:rFonts w:ascii="Helvetica" w:hAnsi="Helvetica" w:cs="Helvetica"/>
          <w:b/>
          <w:bCs/>
          <w:sz w:val="80"/>
          <w:szCs w:val="80"/>
        </w:rPr>
      </w:pPr>
    </w:p>
    <w:p w14:paraId="392D5C40" w14:textId="77777777" w:rsidR="00C2335F" w:rsidRPr="00C2335F" w:rsidRDefault="00C2335F" w:rsidP="0025044C">
      <w:pPr>
        <w:jc w:val="center"/>
        <w:rPr>
          <w:rFonts w:ascii="Helvetica" w:hAnsi="Helvetica" w:cs="Helvetica"/>
          <w:b/>
          <w:bCs/>
          <w:sz w:val="80"/>
          <w:szCs w:val="80"/>
        </w:rPr>
      </w:pPr>
    </w:p>
    <w:p w14:paraId="494AB246" w14:textId="77777777" w:rsidR="00C2335F" w:rsidRPr="00C2335F" w:rsidRDefault="00C2335F" w:rsidP="0025044C">
      <w:pPr>
        <w:jc w:val="center"/>
        <w:rPr>
          <w:rFonts w:ascii="Helvetica" w:hAnsi="Helvetica" w:cs="Helvetica"/>
          <w:b/>
          <w:bCs/>
          <w:sz w:val="80"/>
          <w:szCs w:val="80"/>
        </w:rPr>
      </w:pPr>
    </w:p>
    <w:p w14:paraId="27AC34C8" w14:textId="1C38C783" w:rsidR="00751907" w:rsidRPr="00B01AB7" w:rsidRDefault="00751907" w:rsidP="0025044C">
      <w:pPr>
        <w:jc w:val="center"/>
        <w:rPr>
          <w:rFonts w:ascii="Helvetica" w:hAnsi="Helvetica" w:cs="Helvetica"/>
          <w:b/>
          <w:bCs/>
          <w:sz w:val="40"/>
          <w:szCs w:val="40"/>
        </w:rPr>
      </w:pPr>
      <w:r w:rsidRPr="00B01AB7">
        <w:rPr>
          <w:rFonts w:ascii="Helvetica" w:hAnsi="Helvetica" w:cs="Helvetica"/>
          <w:b/>
          <w:bCs/>
          <w:sz w:val="40"/>
          <w:szCs w:val="40"/>
        </w:rPr>
        <w:t>Advanced Patent Prosecution Workshop 2021:</w:t>
      </w:r>
    </w:p>
    <w:p w14:paraId="208F70B1" w14:textId="14719C46" w:rsidR="00751907" w:rsidRPr="00B01AB7" w:rsidRDefault="00751907" w:rsidP="0025044C">
      <w:pPr>
        <w:jc w:val="center"/>
        <w:rPr>
          <w:rFonts w:ascii="Helvetica" w:hAnsi="Helvetica" w:cs="Helvetica"/>
          <w:b/>
          <w:bCs/>
          <w:i/>
          <w:iCs/>
          <w:sz w:val="40"/>
          <w:szCs w:val="40"/>
        </w:rPr>
      </w:pPr>
      <w:r w:rsidRPr="00B01AB7">
        <w:rPr>
          <w:rFonts w:ascii="Helvetica" w:hAnsi="Helvetica" w:cs="Helvetica"/>
          <w:b/>
          <w:bCs/>
          <w:i/>
          <w:iCs/>
          <w:sz w:val="40"/>
          <w:szCs w:val="40"/>
        </w:rPr>
        <w:t>Claim Drafting &amp; Amendment Writing</w:t>
      </w:r>
    </w:p>
    <w:p w14:paraId="5525FB50" w14:textId="6584E512" w:rsidR="00751907" w:rsidRDefault="00751907">
      <w:pPr>
        <w:rPr>
          <w:sz w:val="100"/>
          <w:szCs w:val="100"/>
        </w:rPr>
      </w:pPr>
      <w:r>
        <w:rPr>
          <w:sz w:val="100"/>
          <w:szCs w:val="100"/>
        </w:rPr>
        <w:br w:type="page"/>
      </w:r>
    </w:p>
    <w:p w14:paraId="4CD43488" w14:textId="77777777" w:rsidR="00751907" w:rsidRPr="00D842F3" w:rsidRDefault="00751907" w:rsidP="00D842F3">
      <w:pPr>
        <w:spacing w:line="360" w:lineRule="auto"/>
        <w:jc w:val="center"/>
        <w:rPr>
          <w:rFonts w:ascii="Arial" w:hAnsi="Arial" w:cs="Arial"/>
          <w:sz w:val="24"/>
          <w:szCs w:val="24"/>
        </w:rPr>
      </w:pPr>
      <w:r w:rsidRPr="00D842F3">
        <w:rPr>
          <w:rFonts w:ascii="Arial" w:hAnsi="Arial" w:cs="Arial"/>
          <w:sz w:val="24"/>
          <w:szCs w:val="24"/>
        </w:rPr>
        <w:lastRenderedPageBreak/>
        <w:t>ADVANCED CLAIM DRAFTING AND AMENDMENT WRITING WORKSHOP</w:t>
      </w:r>
    </w:p>
    <w:p w14:paraId="6D703330" w14:textId="046897AD" w:rsidR="00D842F3" w:rsidRPr="00D842F3" w:rsidRDefault="00751907" w:rsidP="00D842F3">
      <w:pPr>
        <w:spacing w:line="360" w:lineRule="auto"/>
        <w:jc w:val="center"/>
        <w:rPr>
          <w:rFonts w:ascii="Arial" w:hAnsi="Arial" w:cs="Arial"/>
          <w:sz w:val="24"/>
          <w:szCs w:val="24"/>
        </w:rPr>
      </w:pPr>
      <w:r w:rsidRPr="00D842F3">
        <w:rPr>
          <w:rFonts w:ascii="Arial" w:hAnsi="Arial" w:cs="Arial"/>
          <w:sz w:val="24"/>
          <w:szCs w:val="24"/>
        </w:rPr>
        <w:t>ELECTROMECHANICAL SECTION</w:t>
      </w:r>
    </w:p>
    <w:p w14:paraId="3654D3DC" w14:textId="5FEF1A4B" w:rsidR="00751907" w:rsidRPr="00D842F3" w:rsidRDefault="00751907" w:rsidP="00D842F3">
      <w:pPr>
        <w:spacing w:line="360" w:lineRule="auto"/>
        <w:jc w:val="center"/>
        <w:rPr>
          <w:rFonts w:ascii="Arial" w:hAnsi="Arial" w:cs="Arial"/>
          <w:sz w:val="24"/>
          <w:szCs w:val="24"/>
        </w:rPr>
      </w:pPr>
      <w:r w:rsidRPr="00D842F3">
        <w:rPr>
          <w:rFonts w:ascii="Arial" w:hAnsi="Arial" w:cs="Arial"/>
          <w:sz w:val="24"/>
          <w:szCs w:val="24"/>
        </w:rPr>
        <w:t>HOMEWORK PROBLEM I</w:t>
      </w:r>
    </w:p>
    <w:p w14:paraId="374DC6DA" w14:textId="3DD2653F" w:rsidR="00751907" w:rsidRPr="00751907" w:rsidRDefault="00751907" w:rsidP="00751907">
      <w:pPr>
        <w:rPr>
          <w:rFonts w:ascii="Arial" w:hAnsi="Arial" w:cs="Arial"/>
          <w:sz w:val="24"/>
          <w:szCs w:val="24"/>
        </w:rPr>
      </w:pPr>
    </w:p>
    <w:p w14:paraId="4B8309BD" w14:textId="7D19680E" w:rsidR="00751907" w:rsidRPr="00751907" w:rsidRDefault="00751907" w:rsidP="00751907">
      <w:pPr>
        <w:rPr>
          <w:rFonts w:ascii="Arial" w:hAnsi="Arial" w:cs="Arial"/>
          <w:sz w:val="24"/>
          <w:szCs w:val="24"/>
        </w:rPr>
      </w:pPr>
    </w:p>
    <w:p w14:paraId="3F720C27" w14:textId="77777777" w:rsidR="00751907" w:rsidRPr="00751907" w:rsidRDefault="00751907" w:rsidP="00751907">
      <w:pPr>
        <w:spacing w:before="13"/>
        <w:ind w:left="22" w:right="17" w:firstLine="717"/>
        <w:jc w:val="both"/>
        <w:rPr>
          <w:rFonts w:ascii="Arial" w:hAnsi="Arial" w:cs="Arial"/>
          <w:sz w:val="24"/>
          <w:szCs w:val="24"/>
        </w:rPr>
      </w:pPr>
      <w:r w:rsidRPr="00751907">
        <w:rPr>
          <w:rFonts w:ascii="Arial" w:hAnsi="Arial" w:cs="Arial"/>
          <w:w w:val="105"/>
          <w:sz w:val="24"/>
          <w:szCs w:val="24"/>
        </w:rPr>
        <w:t>The attached disclosure discloses a workbench with two principal features: (1) a</w:t>
      </w:r>
      <w:r w:rsidRPr="00751907">
        <w:rPr>
          <w:rFonts w:ascii="Arial" w:hAnsi="Arial" w:cs="Arial"/>
          <w:spacing w:val="1"/>
          <w:w w:val="105"/>
          <w:sz w:val="24"/>
          <w:szCs w:val="24"/>
        </w:rPr>
        <w:t xml:space="preserve"> </w:t>
      </w:r>
      <w:r w:rsidRPr="00751907">
        <w:rPr>
          <w:rFonts w:ascii="Arial" w:hAnsi="Arial" w:cs="Arial"/>
          <w:w w:val="105"/>
          <w:sz w:val="24"/>
          <w:szCs w:val="24"/>
        </w:rPr>
        <w:t>work surface formed by a pair of top members that also form a giant vice for gripping</w:t>
      </w:r>
      <w:r w:rsidRPr="00751907">
        <w:rPr>
          <w:rFonts w:ascii="Arial" w:hAnsi="Arial" w:cs="Arial"/>
          <w:spacing w:val="1"/>
          <w:w w:val="105"/>
          <w:sz w:val="24"/>
          <w:szCs w:val="24"/>
        </w:rPr>
        <w:t xml:space="preserve"> </w:t>
      </w:r>
      <w:r w:rsidRPr="00751907">
        <w:rPr>
          <w:rFonts w:ascii="Arial" w:hAnsi="Arial" w:cs="Arial"/>
          <w:w w:val="105"/>
          <w:sz w:val="24"/>
          <w:szCs w:val="24"/>
        </w:rPr>
        <w:t>both tapered and regularly-shaped workpieces and (2) a collapsible base structure that</w:t>
      </w:r>
      <w:r w:rsidRPr="00751907">
        <w:rPr>
          <w:rFonts w:ascii="Arial" w:hAnsi="Arial" w:cs="Arial"/>
          <w:spacing w:val="1"/>
          <w:w w:val="105"/>
          <w:sz w:val="24"/>
          <w:szCs w:val="24"/>
        </w:rPr>
        <w:t xml:space="preserve"> </w:t>
      </w:r>
      <w:r w:rsidRPr="00751907">
        <w:rPr>
          <w:rFonts w:ascii="Arial" w:hAnsi="Arial" w:cs="Arial"/>
          <w:w w:val="105"/>
          <w:sz w:val="24"/>
          <w:szCs w:val="24"/>
        </w:rPr>
        <w:t>permits the</w:t>
      </w:r>
      <w:r w:rsidRPr="00751907">
        <w:rPr>
          <w:rFonts w:ascii="Arial" w:hAnsi="Arial" w:cs="Arial"/>
          <w:spacing w:val="1"/>
          <w:w w:val="105"/>
          <w:sz w:val="24"/>
          <w:szCs w:val="24"/>
        </w:rPr>
        <w:t xml:space="preserve"> </w:t>
      </w:r>
      <w:r w:rsidRPr="00751907">
        <w:rPr>
          <w:rFonts w:ascii="Arial" w:hAnsi="Arial" w:cs="Arial"/>
          <w:w w:val="105"/>
          <w:sz w:val="24"/>
          <w:szCs w:val="24"/>
        </w:rPr>
        <w:t>workbench</w:t>
      </w:r>
      <w:r w:rsidRPr="00751907">
        <w:rPr>
          <w:rFonts w:ascii="Arial" w:hAnsi="Arial" w:cs="Arial"/>
          <w:spacing w:val="1"/>
          <w:w w:val="105"/>
          <w:sz w:val="24"/>
          <w:szCs w:val="24"/>
        </w:rPr>
        <w:t xml:space="preserve"> </w:t>
      </w:r>
      <w:r w:rsidRPr="00751907">
        <w:rPr>
          <w:rFonts w:ascii="Arial" w:hAnsi="Arial" w:cs="Arial"/>
          <w:w w:val="105"/>
          <w:sz w:val="24"/>
          <w:szCs w:val="24"/>
        </w:rPr>
        <w:t>to be collapsed</w:t>
      </w:r>
      <w:r w:rsidRPr="00751907">
        <w:rPr>
          <w:rFonts w:ascii="Arial" w:hAnsi="Arial" w:cs="Arial"/>
          <w:spacing w:val="1"/>
          <w:w w:val="105"/>
          <w:sz w:val="24"/>
          <w:szCs w:val="24"/>
        </w:rPr>
        <w:t xml:space="preserve"> </w:t>
      </w:r>
      <w:r w:rsidRPr="00751907">
        <w:rPr>
          <w:rFonts w:ascii="Arial" w:hAnsi="Arial" w:cs="Arial"/>
          <w:w w:val="105"/>
          <w:sz w:val="24"/>
          <w:szCs w:val="24"/>
        </w:rPr>
        <w:t>when not in use to</w:t>
      </w:r>
      <w:r w:rsidRPr="00751907">
        <w:rPr>
          <w:rFonts w:ascii="Arial" w:hAnsi="Arial" w:cs="Arial"/>
          <w:spacing w:val="1"/>
          <w:w w:val="105"/>
          <w:sz w:val="24"/>
          <w:szCs w:val="24"/>
        </w:rPr>
        <w:t xml:space="preserve"> </w:t>
      </w:r>
      <w:r w:rsidRPr="00751907">
        <w:rPr>
          <w:rFonts w:ascii="Arial" w:hAnsi="Arial" w:cs="Arial"/>
          <w:w w:val="105"/>
          <w:sz w:val="24"/>
          <w:szCs w:val="24"/>
        </w:rPr>
        <w:t>facilitate handling and</w:t>
      </w:r>
      <w:r w:rsidRPr="00751907">
        <w:rPr>
          <w:rFonts w:ascii="Arial" w:hAnsi="Arial" w:cs="Arial"/>
          <w:spacing w:val="1"/>
          <w:w w:val="105"/>
          <w:sz w:val="24"/>
          <w:szCs w:val="24"/>
        </w:rPr>
        <w:t xml:space="preserve"> </w:t>
      </w:r>
      <w:r w:rsidRPr="00751907">
        <w:rPr>
          <w:rFonts w:ascii="Arial" w:hAnsi="Arial" w:cs="Arial"/>
          <w:w w:val="105"/>
          <w:sz w:val="24"/>
          <w:szCs w:val="24"/>
        </w:rPr>
        <w:t>storage.</w:t>
      </w:r>
    </w:p>
    <w:p w14:paraId="1548F98E" w14:textId="77777777" w:rsidR="00751907" w:rsidRPr="00751907" w:rsidRDefault="00751907" w:rsidP="00751907">
      <w:pPr>
        <w:spacing w:before="173" w:line="261" w:lineRule="auto"/>
        <w:ind w:left="21" w:right="25" w:firstLine="783"/>
        <w:jc w:val="both"/>
        <w:rPr>
          <w:rFonts w:ascii="Arial" w:hAnsi="Arial" w:cs="Arial"/>
          <w:sz w:val="24"/>
          <w:szCs w:val="24"/>
        </w:rPr>
      </w:pPr>
      <w:r w:rsidRPr="00751907">
        <w:rPr>
          <w:rFonts w:ascii="Arial" w:hAnsi="Arial" w:cs="Arial"/>
          <w:w w:val="105"/>
          <w:sz w:val="24"/>
          <w:szCs w:val="24"/>
        </w:rPr>
        <w:t>Three relevant prior art patents are also enclosed- the Thomas, Fleming and</w:t>
      </w:r>
      <w:r w:rsidRPr="00751907">
        <w:rPr>
          <w:rFonts w:ascii="Arial" w:hAnsi="Arial" w:cs="Arial"/>
          <w:spacing w:val="1"/>
          <w:w w:val="105"/>
          <w:sz w:val="24"/>
          <w:szCs w:val="24"/>
        </w:rPr>
        <w:t xml:space="preserve"> </w:t>
      </w:r>
      <w:r w:rsidRPr="00751907">
        <w:rPr>
          <w:rFonts w:ascii="Arial" w:hAnsi="Arial" w:cs="Arial"/>
          <w:w w:val="105"/>
          <w:sz w:val="24"/>
          <w:szCs w:val="24"/>
        </w:rPr>
        <w:t>Larson</w:t>
      </w:r>
      <w:r w:rsidRPr="00751907">
        <w:rPr>
          <w:rFonts w:ascii="Arial" w:hAnsi="Arial" w:cs="Arial"/>
          <w:spacing w:val="1"/>
          <w:w w:val="105"/>
          <w:sz w:val="24"/>
          <w:szCs w:val="24"/>
        </w:rPr>
        <w:t xml:space="preserve"> </w:t>
      </w:r>
      <w:r w:rsidRPr="00751907">
        <w:rPr>
          <w:rFonts w:ascii="Arial" w:hAnsi="Arial" w:cs="Arial"/>
          <w:w w:val="105"/>
          <w:sz w:val="24"/>
          <w:szCs w:val="24"/>
        </w:rPr>
        <w:t>patents.</w:t>
      </w:r>
    </w:p>
    <w:p w14:paraId="2B9A77B5" w14:textId="4555E098" w:rsidR="00751907" w:rsidRDefault="00751907" w:rsidP="00751907">
      <w:pPr>
        <w:spacing w:before="166" w:line="254" w:lineRule="auto"/>
        <w:ind w:left="20" w:right="18" w:firstLine="718"/>
        <w:jc w:val="both"/>
        <w:rPr>
          <w:rFonts w:ascii="Arial" w:hAnsi="Arial" w:cs="Arial"/>
          <w:w w:val="105"/>
          <w:sz w:val="24"/>
          <w:szCs w:val="24"/>
        </w:rPr>
      </w:pPr>
      <w:r w:rsidRPr="00751907">
        <w:rPr>
          <w:rFonts w:ascii="Arial" w:hAnsi="Arial" w:cs="Arial"/>
          <w:w w:val="105"/>
          <w:sz w:val="24"/>
          <w:szCs w:val="24"/>
        </w:rPr>
        <w:t>Assume that the disclosed workbench has been a commercial success and that it</w:t>
      </w:r>
      <w:r w:rsidRPr="00751907">
        <w:rPr>
          <w:rFonts w:ascii="Arial" w:hAnsi="Arial" w:cs="Arial"/>
          <w:spacing w:val="-65"/>
          <w:w w:val="105"/>
          <w:sz w:val="24"/>
          <w:szCs w:val="24"/>
        </w:rPr>
        <w:t xml:space="preserve"> </w:t>
      </w:r>
      <w:r w:rsidRPr="00751907">
        <w:rPr>
          <w:rFonts w:ascii="Arial" w:hAnsi="Arial" w:cs="Arial"/>
          <w:w w:val="105"/>
          <w:sz w:val="24"/>
          <w:szCs w:val="24"/>
        </w:rPr>
        <w:t>is expected that competing workbenches will soon be introduced to take advantage of</w:t>
      </w:r>
      <w:r w:rsidRPr="00751907">
        <w:rPr>
          <w:rFonts w:ascii="Arial" w:hAnsi="Arial" w:cs="Arial"/>
          <w:spacing w:val="1"/>
          <w:w w:val="105"/>
          <w:sz w:val="24"/>
          <w:szCs w:val="24"/>
        </w:rPr>
        <w:t xml:space="preserve"> </w:t>
      </w:r>
      <w:r w:rsidRPr="00751907">
        <w:rPr>
          <w:rFonts w:ascii="Arial" w:hAnsi="Arial" w:cs="Arial"/>
          <w:w w:val="105"/>
          <w:sz w:val="24"/>
          <w:szCs w:val="24"/>
        </w:rPr>
        <w:t>the market created by the disclosed workbench. Prepare an appropriate set or sets of</w:t>
      </w:r>
      <w:r w:rsidRPr="00751907">
        <w:rPr>
          <w:rFonts w:ascii="Arial" w:hAnsi="Arial" w:cs="Arial"/>
          <w:spacing w:val="1"/>
          <w:w w:val="105"/>
          <w:sz w:val="24"/>
          <w:szCs w:val="24"/>
        </w:rPr>
        <w:t xml:space="preserve"> </w:t>
      </w:r>
      <w:r w:rsidRPr="00751907">
        <w:rPr>
          <w:rFonts w:ascii="Arial" w:hAnsi="Arial" w:cs="Arial"/>
          <w:w w:val="105"/>
          <w:sz w:val="24"/>
          <w:szCs w:val="24"/>
        </w:rPr>
        <w:t>independent and dependent claims that are patentable over the enclosed prior art and</w:t>
      </w:r>
      <w:r w:rsidRPr="00751907">
        <w:rPr>
          <w:rFonts w:ascii="Arial" w:hAnsi="Arial" w:cs="Arial"/>
          <w:spacing w:val="1"/>
          <w:w w:val="105"/>
          <w:sz w:val="24"/>
          <w:szCs w:val="24"/>
        </w:rPr>
        <w:t xml:space="preserve"> </w:t>
      </w:r>
      <w:r w:rsidRPr="00751907">
        <w:rPr>
          <w:rFonts w:ascii="Arial" w:hAnsi="Arial" w:cs="Arial"/>
          <w:w w:val="105"/>
          <w:sz w:val="24"/>
          <w:szCs w:val="24"/>
        </w:rPr>
        <w:t>fully protect the disclosed workbench. While providing coverage of the aforementioned</w:t>
      </w:r>
      <w:r w:rsidRPr="00751907">
        <w:rPr>
          <w:rFonts w:ascii="Arial" w:hAnsi="Arial" w:cs="Arial"/>
          <w:spacing w:val="1"/>
          <w:w w:val="105"/>
          <w:sz w:val="24"/>
          <w:szCs w:val="24"/>
        </w:rPr>
        <w:t xml:space="preserve"> </w:t>
      </w:r>
      <w:r w:rsidRPr="00751907">
        <w:rPr>
          <w:rFonts w:ascii="Arial" w:hAnsi="Arial" w:cs="Arial"/>
          <w:w w:val="105"/>
          <w:sz w:val="24"/>
          <w:szCs w:val="24"/>
        </w:rPr>
        <w:t>principal features, try to anticipate how a competitor might vary the workbench design to</w:t>
      </w:r>
      <w:r w:rsidRPr="00751907">
        <w:rPr>
          <w:rFonts w:ascii="Arial" w:hAnsi="Arial" w:cs="Arial"/>
          <w:spacing w:val="-65"/>
          <w:w w:val="105"/>
          <w:sz w:val="24"/>
          <w:szCs w:val="24"/>
        </w:rPr>
        <w:t xml:space="preserve"> </w:t>
      </w:r>
      <w:r w:rsidRPr="00751907">
        <w:rPr>
          <w:rFonts w:ascii="Arial" w:hAnsi="Arial" w:cs="Arial"/>
          <w:w w:val="105"/>
          <w:sz w:val="24"/>
          <w:szCs w:val="24"/>
        </w:rPr>
        <w:t>avoid</w:t>
      </w:r>
      <w:r w:rsidRPr="00751907">
        <w:rPr>
          <w:rFonts w:ascii="Arial" w:hAnsi="Arial" w:cs="Arial"/>
          <w:spacing w:val="9"/>
          <w:w w:val="105"/>
          <w:sz w:val="24"/>
          <w:szCs w:val="24"/>
        </w:rPr>
        <w:t xml:space="preserve"> </w:t>
      </w:r>
      <w:r w:rsidRPr="00751907">
        <w:rPr>
          <w:rFonts w:ascii="Arial" w:hAnsi="Arial" w:cs="Arial"/>
          <w:w w:val="105"/>
          <w:sz w:val="24"/>
          <w:szCs w:val="24"/>
        </w:rPr>
        <w:t>your</w:t>
      </w:r>
      <w:r w:rsidRPr="00751907">
        <w:rPr>
          <w:rFonts w:ascii="Arial" w:hAnsi="Arial" w:cs="Arial"/>
          <w:spacing w:val="7"/>
          <w:w w:val="105"/>
          <w:sz w:val="24"/>
          <w:szCs w:val="24"/>
        </w:rPr>
        <w:t xml:space="preserve"> </w:t>
      </w:r>
      <w:r w:rsidRPr="00751907">
        <w:rPr>
          <w:rFonts w:ascii="Arial" w:hAnsi="Arial" w:cs="Arial"/>
          <w:w w:val="105"/>
          <w:sz w:val="24"/>
          <w:szCs w:val="24"/>
        </w:rPr>
        <w:t>claims.</w:t>
      </w:r>
    </w:p>
    <w:p w14:paraId="0A960B8D" w14:textId="3945DC04" w:rsidR="00751907" w:rsidRDefault="00751907">
      <w:pPr>
        <w:rPr>
          <w:rFonts w:ascii="Arial" w:hAnsi="Arial" w:cs="Arial"/>
          <w:w w:val="105"/>
          <w:sz w:val="24"/>
          <w:szCs w:val="24"/>
        </w:rPr>
      </w:pPr>
      <w:r>
        <w:rPr>
          <w:rFonts w:ascii="Arial" w:hAnsi="Arial" w:cs="Arial"/>
          <w:w w:val="105"/>
          <w:sz w:val="24"/>
          <w:szCs w:val="24"/>
        </w:rPr>
        <w:br w:type="page"/>
      </w:r>
    </w:p>
    <w:p w14:paraId="48165D58" w14:textId="508DFC9A" w:rsidR="00751907" w:rsidRPr="00751907" w:rsidRDefault="00751907" w:rsidP="00D842F3">
      <w:pPr>
        <w:jc w:val="center"/>
      </w:pPr>
      <w:r>
        <w:rPr>
          <w:noProof/>
        </w:rPr>
        <w:lastRenderedPageBreak/>
        <w:drawing>
          <wp:inline distT="0" distB="0" distL="0" distR="0" wp14:anchorId="72208ACA" wp14:editId="61D31878">
            <wp:extent cx="5037827" cy="7640127"/>
            <wp:effectExtent l="0" t="0" r="0" b="0"/>
            <wp:docPr id="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rotWithShape="1">
                    <a:blip r:embed="rId6" cstate="print">
                      <a:extLst>
                        <a:ext uri="{28A0092B-C50C-407E-A947-70E740481C1C}">
                          <a14:useLocalDpi xmlns:a14="http://schemas.microsoft.com/office/drawing/2010/main" val="0"/>
                        </a:ext>
                      </a:extLst>
                    </a:blip>
                    <a:srcRect l="16994" t="10942" r="14116" b="6094"/>
                    <a:stretch/>
                  </pic:blipFill>
                  <pic:spPr bwMode="auto">
                    <a:xfrm>
                      <a:off x="0" y="0"/>
                      <a:ext cx="5057992" cy="7670709"/>
                    </a:xfrm>
                    <a:prstGeom prst="rect">
                      <a:avLst/>
                    </a:prstGeom>
                    <a:ln>
                      <a:noFill/>
                    </a:ln>
                    <a:extLst>
                      <a:ext uri="{53640926-AAD7-44D8-BBD7-CCE9431645EC}">
                        <a14:shadowObscured xmlns:a14="http://schemas.microsoft.com/office/drawing/2010/main"/>
                      </a:ext>
                    </a:extLst>
                  </pic:spPr>
                </pic:pic>
              </a:graphicData>
            </a:graphic>
          </wp:inline>
        </w:drawing>
      </w:r>
    </w:p>
    <w:p w14:paraId="52B9DD77" w14:textId="77777777" w:rsidR="00751907" w:rsidRPr="00751907" w:rsidRDefault="00751907" w:rsidP="00751907"/>
    <w:p w14:paraId="4D7EDC10" w14:textId="28FBCA59" w:rsidR="00751907" w:rsidRDefault="00751907">
      <w:r>
        <w:br w:type="page"/>
      </w:r>
    </w:p>
    <w:p w14:paraId="4332ED60" w14:textId="77777777" w:rsidR="00751907" w:rsidRDefault="00751907" w:rsidP="00751907"/>
    <w:p w14:paraId="5E8E7818" w14:textId="0C86A32B" w:rsidR="00751907" w:rsidRDefault="00751907" w:rsidP="00D842F3">
      <w:pPr>
        <w:jc w:val="center"/>
      </w:pPr>
      <w:r>
        <w:rPr>
          <w:noProof/>
        </w:rPr>
        <w:drawing>
          <wp:inline distT="0" distB="0" distL="0" distR="0" wp14:anchorId="1FAF6FE6" wp14:editId="500D253F">
            <wp:extent cx="5131558" cy="7424884"/>
            <wp:effectExtent l="0" t="0" r="0" b="5080"/>
            <wp:docPr id="2" name="Picture 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 letter&#10;&#10;Description automatically generated"/>
                    <pic:cNvPicPr/>
                  </pic:nvPicPr>
                  <pic:blipFill rotWithShape="1">
                    <a:blip r:embed="rId7" cstate="print">
                      <a:extLst>
                        <a:ext uri="{28A0092B-C50C-407E-A947-70E740481C1C}">
                          <a14:useLocalDpi xmlns:a14="http://schemas.microsoft.com/office/drawing/2010/main" val="0"/>
                        </a:ext>
                      </a:extLst>
                    </a:blip>
                    <a:srcRect l="12861" t="11852" r="16181" b="6618"/>
                    <a:stretch/>
                  </pic:blipFill>
                  <pic:spPr bwMode="auto">
                    <a:xfrm>
                      <a:off x="0" y="0"/>
                      <a:ext cx="5131558" cy="7424884"/>
                    </a:xfrm>
                    <a:prstGeom prst="rect">
                      <a:avLst/>
                    </a:prstGeom>
                    <a:ln>
                      <a:noFill/>
                    </a:ln>
                    <a:extLst>
                      <a:ext uri="{53640926-AAD7-44D8-BBD7-CCE9431645EC}">
                        <a14:shadowObscured xmlns:a14="http://schemas.microsoft.com/office/drawing/2010/main"/>
                      </a:ext>
                    </a:extLst>
                  </pic:spPr>
                </pic:pic>
              </a:graphicData>
            </a:graphic>
          </wp:inline>
        </w:drawing>
      </w:r>
    </w:p>
    <w:p w14:paraId="242E5E6C" w14:textId="77777777" w:rsidR="00751907" w:rsidRDefault="00751907">
      <w:r>
        <w:br w:type="page"/>
      </w:r>
    </w:p>
    <w:p w14:paraId="523D1620" w14:textId="2E6AE08A" w:rsidR="00751907" w:rsidRDefault="00751907" w:rsidP="00751907">
      <w:r>
        <w:rPr>
          <w:noProof/>
        </w:rPr>
        <w:lastRenderedPageBreak/>
        <w:drawing>
          <wp:inline distT="0" distB="0" distL="0" distR="0" wp14:anchorId="0BAE9B7B" wp14:editId="7D75E2DF">
            <wp:extent cx="3742217" cy="3016155"/>
            <wp:effectExtent l="0" t="0" r="0" b="0"/>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rotWithShape="1">
                    <a:blip r:embed="rId8" cstate="print">
                      <a:extLst>
                        <a:ext uri="{28A0092B-C50C-407E-A947-70E740481C1C}">
                          <a14:useLocalDpi xmlns:a14="http://schemas.microsoft.com/office/drawing/2010/main" val="0"/>
                        </a:ext>
                      </a:extLst>
                    </a:blip>
                    <a:srcRect l="15162" t="11852" r="42098" b="60793"/>
                    <a:stretch/>
                  </pic:blipFill>
                  <pic:spPr bwMode="auto">
                    <a:xfrm>
                      <a:off x="0" y="0"/>
                      <a:ext cx="3749133" cy="3021729"/>
                    </a:xfrm>
                    <a:prstGeom prst="rect">
                      <a:avLst/>
                    </a:prstGeom>
                    <a:ln>
                      <a:noFill/>
                    </a:ln>
                    <a:extLst>
                      <a:ext uri="{53640926-AAD7-44D8-BBD7-CCE9431645EC}">
                        <a14:shadowObscured xmlns:a14="http://schemas.microsoft.com/office/drawing/2010/main"/>
                      </a:ext>
                    </a:extLst>
                  </pic:spPr>
                </pic:pic>
              </a:graphicData>
            </a:graphic>
          </wp:inline>
        </w:drawing>
      </w:r>
    </w:p>
    <w:p w14:paraId="5534E0B4" w14:textId="77777777" w:rsidR="00751907" w:rsidRDefault="00751907">
      <w:r>
        <w:br w:type="page"/>
      </w:r>
    </w:p>
    <w:p w14:paraId="470F3B83" w14:textId="33409F9B" w:rsidR="00751907" w:rsidRDefault="00751907" w:rsidP="00D842F3">
      <w:pPr>
        <w:jc w:val="center"/>
      </w:pPr>
      <w:r>
        <w:rPr>
          <w:noProof/>
        </w:rPr>
        <w:lastRenderedPageBreak/>
        <w:drawing>
          <wp:inline distT="0" distB="0" distL="0" distR="0" wp14:anchorId="36417A58" wp14:editId="4C14D70C">
            <wp:extent cx="5522075" cy="6974006"/>
            <wp:effectExtent l="0" t="0" r="2540" b="0"/>
            <wp:docPr id="4" name="Picture 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 engineering drawing&#10;&#10;Description automatically generated"/>
                    <pic:cNvPicPr/>
                  </pic:nvPicPr>
                  <pic:blipFill rotWithShape="1">
                    <a:blip r:embed="rId9" cstate="print">
                      <a:extLst>
                        <a:ext uri="{28A0092B-C50C-407E-A947-70E740481C1C}">
                          <a14:useLocalDpi xmlns:a14="http://schemas.microsoft.com/office/drawing/2010/main" val="0"/>
                        </a:ext>
                      </a:extLst>
                    </a:blip>
                    <a:srcRect l="21127" t="16414" r="12514" b="17035"/>
                    <a:stretch/>
                  </pic:blipFill>
                  <pic:spPr bwMode="auto">
                    <a:xfrm>
                      <a:off x="0" y="0"/>
                      <a:ext cx="5531923" cy="6986443"/>
                    </a:xfrm>
                    <a:prstGeom prst="rect">
                      <a:avLst/>
                    </a:prstGeom>
                    <a:ln>
                      <a:noFill/>
                    </a:ln>
                    <a:extLst>
                      <a:ext uri="{53640926-AAD7-44D8-BBD7-CCE9431645EC}">
                        <a14:shadowObscured xmlns:a14="http://schemas.microsoft.com/office/drawing/2010/main"/>
                      </a:ext>
                    </a:extLst>
                  </pic:spPr>
                </pic:pic>
              </a:graphicData>
            </a:graphic>
          </wp:inline>
        </w:drawing>
      </w:r>
    </w:p>
    <w:p w14:paraId="5137BAC0" w14:textId="77777777" w:rsidR="00751907" w:rsidRDefault="00751907">
      <w:r>
        <w:br w:type="page"/>
      </w:r>
    </w:p>
    <w:p w14:paraId="224E5C88" w14:textId="4A95522A" w:rsidR="00751907" w:rsidRDefault="00751907" w:rsidP="00D842F3">
      <w:pPr>
        <w:jc w:val="center"/>
      </w:pPr>
      <w:r>
        <w:rPr>
          <w:noProof/>
        </w:rPr>
        <w:lastRenderedPageBreak/>
        <w:drawing>
          <wp:inline distT="0" distB="0" distL="0" distR="0" wp14:anchorId="501B706B" wp14:editId="2D031593">
            <wp:extent cx="5348150" cy="7301552"/>
            <wp:effectExtent l="0" t="0" r="508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rotWithShape="1">
                    <a:blip r:embed="rId10" cstate="print">
                      <a:extLst>
                        <a:ext uri="{28A0092B-C50C-407E-A947-70E740481C1C}">
                          <a14:useLocalDpi xmlns:a14="http://schemas.microsoft.com/office/drawing/2010/main" val="0"/>
                        </a:ext>
                      </a:extLst>
                    </a:blip>
                    <a:srcRect l="16996" t="18052" r="20772" b="14481"/>
                    <a:stretch/>
                  </pic:blipFill>
                  <pic:spPr bwMode="auto">
                    <a:xfrm>
                      <a:off x="0" y="0"/>
                      <a:ext cx="5354431" cy="7310127"/>
                    </a:xfrm>
                    <a:prstGeom prst="rect">
                      <a:avLst/>
                    </a:prstGeom>
                    <a:ln>
                      <a:noFill/>
                    </a:ln>
                    <a:extLst>
                      <a:ext uri="{53640926-AAD7-44D8-BBD7-CCE9431645EC}">
                        <a14:shadowObscured xmlns:a14="http://schemas.microsoft.com/office/drawing/2010/main"/>
                      </a:ext>
                    </a:extLst>
                  </pic:spPr>
                </pic:pic>
              </a:graphicData>
            </a:graphic>
          </wp:inline>
        </w:drawing>
      </w:r>
    </w:p>
    <w:p w14:paraId="5D7DF5FD" w14:textId="77777777" w:rsidR="00751907" w:rsidRDefault="00751907">
      <w:r>
        <w:br w:type="page"/>
      </w:r>
    </w:p>
    <w:p w14:paraId="70320922" w14:textId="6DC499AD" w:rsidR="00751907" w:rsidRDefault="00751907" w:rsidP="00D842F3">
      <w:pPr>
        <w:jc w:val="center"/>
      </w:pPr>
      <w:r>
        <w:rPr>
          <w:noProof/>
        </w:rPr>
        <w:lastRenderedPageBreak/>
        <w:drawing>
          <wp:inline distT="0" distB="0" distL="0" distR="0" wp14:anchorId="7ED89FC4" wp14:editId="7CE871C4">
            <wp:extent cx="5587383" cy="6864824"/>
            <wp:effectExtent l="0" t="0" r="0" b="0"/>
            <wp:docPr id="6" name="Picture 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engineering drawing&#10;&#10;Description automatically generated"/>
                    <pic:cNvPicPr/>
                  </pic:nvPicPr>
                  <pic:blipFill rotWithShape="1">
                    <a:blip r:embed="rId11" cstate="print">
                      <a:extLst>
                        <a:ext uri="{28A0092B-C50C-407E-A947-70E740481C1C}">
                          <a14:useLocalDpi xmlns:a14="http://schemas.microsoft.com/office/drawing/2010/main" val="0"/>
                        </a:ext>
                      </a:extLst>
                    </a:blip>
                    <a:srcRect l="20437" t="18054" r="12284" b="16305"/>
                    <a:stretch/>
                  </pic:blipFill>
                  <pic:spPr bwMode="auto">
                    <a:xfrm>
                      <a:off x="0" y="0"/>
                      <a:ext cx="5595108" cy="6874316"/>
                    </a:xfrm>
                    <a:prstGeom prst="rect">
                      <a:avLst/>
                    </a:prstGeom>
                    <a:ln>
                      <a:noFill/>
                    </a:ln>
                    <a:extLst>
                      <a:ext uri="{53640926-AAD7-44D8-BBD7-CCE9431645EC}">
                        <a14:shadowObscured xmlns:a14="http://schemas.microsoft.com/office/drawing/2010/main"/>
                      </a:ext>
                    </a:extLst>
                  </pic:spPr>
                </pic:pic>
              </a:graphicData>
            </a:graphic>
          </wp:inline>
        </w:drawing>
      </w:r>
    </w:p>
    <w:p w14:paraId="2A487C35" w14:textId="77777777" w:rsidR="00751907" w:rsidRDefault="00751907">
      <w:r>
        <w:br w:type="page"/>
      </w:r>
    </w:p>
    <w:p w14:paraId="5D8260B3" w14:textId="0E229241" w:rsidR="00751907" w:rsidRDefault="00751907" w:rsidP="00D842F3">
      <w:pPr>
        <w:jc w:val="center"/>
      </w:pPr>
      <w:r>
        <w:rPr>
          <w:noProof/>
        </w:rPr>
        <w:lastRenderedPageBreak/>
        <w:drawing>
          <wp:inline distT="0" distB="0" distL="0" distR="0" wp14:anchorId="6B67025F" wp14:editId="036AAC59">
            <wp:extent cx="4339988" cy="7581295"/>
            <wp:effectExtent l="0" t="0" r="3810" b="635"/>
            <wp:docPr id="7" name="Picture 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 engineering drawing&#10;&#10;Description automatically generated"/>
                    <pic:cNvPicPr/>
                  </pic:nvPicPr>
                  <pic:blipFill rotWithShape="1">
                    <a:blip r:embed="rId12" cstate="print">
                      <a:extLst>
                        <a:ext uri="{28A0092B-C50C-407E-A947-70E740481C1C}">
                          <a14:useLocalDpi xmlns:a14="http://schemas.microsoft.com/office/drawing/2010/main" val="0"/>
                        </a:ext>
                      </a:extLst>
                    </a:blip>
                    <a:srcRect l="16077" t="14952" r="22613"/>
                    <a:stretch/>
                  </pic:blipFill>
                  <pic:spPr bwMode="auto">
                    <a:xfrm>
                      <a:off x="0" y="0"/>
                      <a:ext cx="4339988" cy="7581295"/>
                    </a:xfrm>
                    <a:prstGeom prst="rect">
                      <a:avLst/>
                    </a:prstGeom>
                    <a:ln>
                      <a:noFill/>
                    </a:ln>
                    <a:extLst>
                      <a:ext uri="{53640926-AAD7-44D8-BBD7-CCE9431645EC}">
                        <a14:shadowObscured xmlns:a14="http://schemas.microsoft.com/office/drawing/2010/main"/>
                      </a:ext>
                    </a:extLst>
                  </pic:spPr>
                </pic:pic>
              </a:graphicData>
            </a:graphic>
          </wp:inline>
        </w:drawing>
      </w:r>
    </w:p>
    <w:p w14:paraId="5F5173AB" w14:textId="77777777" w:rsidR="00751907" w:rsidRDefault="00751907">
      <w:r>
        <w:br w:type="page"/>
      </w:r>
    </w:p>
    <w:p w14:paraId="62E88AD2" w14:textId="0C7EA19E" w:rsidR="00574ED9" w:rsidRDefault="00574ED9" w:rsidP="00D842F3">
      <w:pPr>
        <w:jc w:val="center"/>
      </w:pPr>
      <w:r>
        <w:rPr>
          <w:noProof/>
        </w:rPr>
        <w:lastRenderedPageBreak/>
        <w:drawing>
          <wp:inline distT="0" distB="0" distL="0" distR="0" wp14:anchorId="29134105" wp14:editId="3AC49C94">
            <wp:extent cx="4435522" cy="7465594"/>
            <wp:effectExtent l="0" t="0" r="3175" b="2540"/>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rotWithShape="1">
                    <a:blip r:embed="rId13" cstate="print">
                      <a:extLst>
                        <a:ext uri="{28A0092B-C50C-407E-A947-70E740481C1C}">
                          <a14:useLocalDpi xmlns:a14="http://schemas.microsoft.com/office/drawing/2010/main" val="0"/>
                        </a:ext>
                      </a:extLst>
                    </a:blip>
                    <a:srcRect l="16764" t="14957" r="21699" b="2796"/>
                    <a:stretch/>
                  </pic:blipFill>
                  <pic:spPr bwMode="auto">
                    <a:xfrm>
                      <a:off x="0" y="0"/>
                      <a:ext cx="4439845" cy="7472870"/>
                    </a:xfrm>
                    <a:prstGeom prst="rect">
                      <a:avLst/>
                    </a:prstGeom>
                    <a:ln>
                      <a:noFill/>
                    </a:ln>
                    <a:extLst>
                      <a:ext uri="{53640926-AAD7-44D8-BBD7-CCE9431645EC}">
                        <a14:shadowObscured xmlns:a14="http://schemas.microsoft.com/office/drawing/2010/main"/>
                      </a:ext>
                    </a:extLst>
                  </pic:spPr>
                </pic:pic>
              </a:graphicData>
            </a:graphic>
          </wp:inline>
        </w:drawing>
      </w:r>
    </w:p>
    <w:p w14:paraId="710AD149" w14:textId="77777777" w:rsidR="00574ED9" w:rsidRDefault="00574ED9">
      <w:r>
        <w:br w:type="page"/>
      </w:r>
    </w:p>
    <w:p w14:paraId="77B59769" w14:textId="04850E21" w:rsidR="00574ED9" w:rsidRDefault="00574ED9" w:rsidP="00D842F3">
      <w:pPr>
        <w:jc w:val="center"/>
      </w:pPr>
      <w:r>
        <w:rPr>
          <w:noProof/>
        </w:rPr>
        <w:lastRenderedPageBreak/>
        <w:drawing>
          <wp:inline distT="0" distB="0" distL="0" distR="0" wp14:anchorId="172C47EA" wp14:editId="0401A945">
            <wp:extent cx="5365002" cy="7465325"/>
            <wp:effectExtent l="0" t="0" r="7620" b="2540"/>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rotWithShape="1">
                    <a:blip r:embed="rId14" cstate="print">
                      <a:extLst>
                        <a:ext uri="{28A0092B-C50C-407E-A947-70E740481C1C}">
                          <a14:useLocalDpi xmlns:a14="http://schemas.microsoft.com/office/drawing/2010/main" val="0"/>
                        </a:ext>
                      </a:extLst>
                    </a:blip>
                    <a:srcRect l="8037" t="13131" r="19174" b="6439"/>
                    <a:stretch/>
                  </pic:blipFill>
                  <pic:spPr bwMode="auto">
                    <a:xfrm>
                      <a:off x="0" y="0"/>
                      <a:ext cx="5370931" cy="7473575"/>
                    </a:xfrm>
                    <a:prstGeom prst="rect">
                      <a:avLst/>
                    </a:prstGeom>
                    <a:ln>
                      <a:noFill/>
                    </a:ln>
                    <a:extLst>
                      <a:ext uri="{53640926-AAD7-44D8-BBD7-CCE9431645EC}">
                        <a14:shadowObscured xmlns:a14="http://schemas.microsoft.com/office/drawing/2010/main"/>
                      </a:ext>
                    </a:extLst>
                  </pic:spPr>
                </pic:pic>
              </a:graphicData>
            </a:graphic>
          </wp:inline>
        </w:drawing>
      </w:r>
    </w:p>
    <w:p w14:paraId="7F7BAF2C" w14:textId="77777777" w:rsidR="00574ED9" w:rsidRDefault="00574ED9">
      <w:r>
        <w:br w:type="page"/>
      </w:r>
    </w:p>
    <w:p w14:paraId="7FFF69A6" w14:textId="1F8D0409" w:rsidR="00574ED9" w:rsidRDefault="00574ED9" w:rsidP="00D842F3">
      <w:pPr>
        <w:jc w:val="center"/>
      </w:pPr>
      <w:r>
        <w:rPr>
          <w:noProof/>
        </w:rPr>
        <w:lastRenderedPageBreak/>
        <w:drawing>
          <wp:inline distT="0" distB="0" distL="0" distR="0" wp14:anchorId="14057C39" wp14:editId="35DDD485">
            <wp:extent cx="5172501" cy="7405991"/>
            <wp:effectExtent l="0" t="0" r="0" b="5080"/>
            <wp:docPr id="10" name="Picture 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rotWithShape="1">
                    <a:blip r:embed="rId15" cstate="print">
                      <a:extLst>
                        <a:ext uri="{28A0092B-C50C-407E-A947-70E740481C1C}">
                          <a14:useLocalDpi xmlns:a14="http://schemas.microsoft.com/office/drawing/2010/main" val="0"/>
                        </a:ext>
                      </a:extLst>
                    </a:blip>
                    <a:srcRect l="18141" t="10759" r="7911" b="5165"/>
                    <a:stretch/>
                  </pic:blipFill>
                  <pic:spPr bwMode="auto">
                    <a:xfrm>
                      <a:off x="0" y="0"/>
                      <a:ext cx="5178450" cy="7414509"/>
                    </a:xfrm>
                    <a:prstGeom prst="rect">
                      <a:avLst/>
                    </a:prstGeom>
                    <a:ln>
                      <a:noFill/>
                    </a:ln>
                    <a:extLst>
                      <a:ext uri="{53640926-AAD7-44D8-BBD7-CCE9431645EC}">
                        <a14:shadowObscured xmlns:a14="http://schemas.microsoft.com/office/drawing/2010/main"/>
                      </a:ext>
                    </a:extLst>
                  </pic:spPr>
                </pic:pic>
              </a:graphicData>
            </a:graphic>
          </wp:inline>
        </w:drawing>
      </w:r>
    </w:p>
    <w:p w14:paraId="7FE0926D" w14:textId="77777777" w:rsidR="00574ED9" w:rsidRDefault="00574ED9">
      <w:r>
        <w:br w:type="page"/>
      </w:r>
    </w:p>
    <w:p w14:paraId="4EAB5FF4" w14:textId="5AD619C5" w:rsidR="00574ED9" w:rsidRDefault="00574ED9" w:rsidP="00D842F3">
      <w:pPr>
        <w:jc w:val="center"/>
      </w:pPr>
      <w:r>
        <w:rPr>
          <w:noProof/>
        </w:rPr>
        <w:lastRenderedPageBreak/>
        <w:drawing>
          <wp:inline distT="0" distB="0" distL="0" distR="0" wp14:anchorId="098571DF" wp14:editId="2563E4D8">
            <wp:extent cx="5547412" cy="5718412"/>
            <wp:effectExtent l="0" t="0" r="0" b="0"/>
            <wp:docPr id="11" name="Picture 1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 letter&#10;&#10;Description automatically generated"/>
                    <pic:cNvPicPr/>
                  </pic:nvPicPr>
                  <pic:blipFill rotWithShape="1">
                    <a:blip r:embed="rId16" cstate="print">
                      <a:extLst>
                        <a:ext uri="{28A0092B-C50C-407E-A947-70E740481C1C}">
                          <a14:useLocalDpi xmlns:a14="http://schemas.microsoft.com/office/drawing/2010/main" val="0"/>
                        </a:ext>
                      </a:extLst>
                    </a:blip>
                    <a:srcRect l="7809" t="10029" r="18014" b="29252"/>
                    <a:stretch/>
                  </pic:blipFill>
                  <pic:spPr bwMode="auto">
                    <a:xfrm>
                      <a:off x="0" y="0"/>
                      <a:ext cx="5554110" cy="5725316"/>
                    </a:xfrm>
                    <a:prstGeom prst="rect">
                      <a:avLst/>
                    </a:prstGeom>
                    <a:ln>
                      <a:noFill/>
                    </a:ln>
                    <a:extLst>
                      <a:ext uri="{53640926-AAD7-44D8-BBD7-CCE9431645EC}">
                        <a14:shadowObscured xmlns:a14="http://schemas.microsoft.com/office/drawing/2010/main"/>
                      </a:ext>
                    </a:extLst>
                  </pic:spPr>
                </pic:pic>
              </a:graphicData>
            </a:graphic>
          </wp:inline>
        </w:drawing>
      </w:r>
    </w:p>
    <w:p w14:paraId="62A78B08" w14:textId="77777777" w:rsidR="00574ED9" w:rsidRDefault="00574ED9">
      <w:r>
        <w:br w:type="page"/>
      </w:r>
    </w:p>
    <w:p w14:paraId="73248382" w14:textId="25DAB43B" w:rsidR="00574ED9" w:rsidRDefault="00574ED9" w:rsidP="00D842F3">
      <w:pPr>
        <w:jc w:val="center"/>
      </w:pPr>
      <w:r>
        <w:rPr>
          <w:noProof/>
        </w:rPr>
        <w:lastRenderedPageBreak/>
        <w:drawing>
          <wp:inline distT="0" distB="0" distL="0" distR="0" wp14:anchorId="6944950C" wp14:editId="5AD0C638">
            <wp:extent cx="5078092" cy="7342496"/>
            <wp:effectExtent l="0" t="0" r="889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rotWithShape="1">
                    <a:blip r:embed="rId17" cstate="print">
                      <a:extLst>
                        <a:ext uri="{28A0092B-C50C-407E-A947-70E740481C1C}">
                          <a14:useLocalDpi xmlns:a14="http://schemas.microsoft.com/office/drawing/2010/main" val="0"/>
                        </a:ext>
                      </a:extLst>
                    </a:blip>
                    <a:srcRect l="14467" t="15139" r="20089" b="9720"/>
                    <a:stretch/>
                  </pic:blipFill>
                  <pic:spPr bwMode="auto">
                    <a:xfrm>
                      <a:off x="0" y="0"/>
                      <a:ext cx="5087042" cy="7355437"/>
                    </a:xfrm>
                    <a:prstGeom prst="rect">
                      <a:avLst/>
                    </a:prstGeom>
                    <a:ln>
                      <a:noFill/>
                    </a:ln>
                    <a:extLst>
                      <a:ext uri="{53640926-AAD7-44D8-BBD7-CCE9431645EC}">
                        <a14:shadowObscured xmlns:a14="http://schemas.microsoft.com/office/drawing/2010/main"/>
                      </a:ext>
                    </a:extLst>
                  </pic:spPr>
                </pic:pic>
              </a:graphicData>
            </a:graphic>
          </wp:inline>
        </w:drawing>
      </w:r>
    </w:p>
    <w:p w14:paraId="5240FFB1" w14:textId="77777777" w:rsidR="00574ED9" w:rsidRDefault="00574ED9">
      <w:r>
        <w:br w:type="page"/>
      </w:r>
    </w:p>
    <w:p w14:paraId="541ADE9B" w14:textId="1D45D34B" w:rsidR="00574ED9" w:rsidRDefault="00574ED9" w:rsidP="00D842F3">
      <w:pPr>
        <w:jc w:val="center"/>
      </w:pPr>
      <w:r>
        <w:rPr>
          <w:noProof/>
        </w:rPr>
        <w:lastRenderedPageBreak/>
        <w:drawing>
          <wp:inline distT="0" distB="0" distL="0" distR="0" wp14:anchorId="737CCF98" wp14:editId="5D1BA893">
            <wp:extent cx="4912242" cy="7678294"/>
            <wp:effectExtent l="0" t="0" r="3175" b="0"/>
            <wp:docPr id="13" name="Picture 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pic:cNvPicPr/>
                  </pic:nvPicPr>
                  <pic:blipFill rotWithShape="1">
                    <a:blip r:embed="rId18" cstate="print">
                      <a:extLst>
                        <a:ext uri="{28A0092B-C50C-407E-A947-70E740481C1C}">
                          <a14:useLocalDpi xmlns:a14="http://schemas.microsoft.com/office/drawing/2010/main" val="0"/>
                        </a:ext>
                      </a:extLst>
                    </a:blip>
                    <a:srcRect l="10563" t="7659" r="20089" b="6264"/>
                    <a:stretch/>
                  </pic:blipFill>
                  <pic:spPr bwMode="auto">
                    <a:xfrm>
                      <a:off x="0" y="0"/>
                      <a:ext cx="4914311" cy="7681528"/>
                    </a:xfrm>
                    <a:prstGeom prst="rect">
                      <a:avLst/>
                    </a:prstGeom>
                    <a:ln>
                      <a:noFill/>
                    </a:ln>
                    <a:extLst>
                      <a:ext uri="{53640926-AAD7-44D8-BBD7-CCE9431645EC}">
                        <a14:shadowObscured xmlns:a14="http://schemas.microsoft.com/office/drawing/2010/main"/>
                      </a:ext>
                    </a:extLst>
                  </pic:spPr>
                </pic:pic>
              </a:graphicData>
            </a:graphic>
          </wp:inline>
        </w:drawing>
      </w:r>
    </w:p>
    <w:p w14:paraId="1AC7B34C" w14:textId="77777777" w:rsidR="00574ED9" w:rsidRDefault="00574ED9">
      <w:r>
        <w:br w:type="page"/>
      </w:r>
    </w:p>
    <w:p w14:paraId="5C17EF57" w14:textId="7F0B41B2" w:rsidR="00574ED9" w:rsidRDefault="00574ED9" w:rsidP="00D842F3">
      <w:pPr>
        <w:jc w:val="center"/>
      </w:pPr>
      <w:r>
        <w:rPr>
          <w:noProof/>
        </w:rPr>
        <w:lastRenderedPageBreak/>
        <w:drawing>
          <wp:inline distT="0" distB="0" distL="0" distR="0" wp14:anchorId="24D4B26F" wp14:editId="19A920AB">
            <wp:extent cx="4799029" cy="7602279"/>
            <wp:effectExtent l="0" t="0" r="1905" b="0"/>
            <wp:docPr id="14" name="Picture 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pic:nvPicPr>
                  <pic:blipFill rotWithShape="1">
                    <a:blip r:embed="rId19" cstate="print">
                      <a:extLst>
                        <a:ext uri="{28A0092B-C50C-407E-A947-70E740481C1C}">
                          <a14:useLocalDpi xmlns:a14="http://schemas.microsoft.com/office/drawing/2010/main" val="0"/>
                        </a:ext>
                      </a:extLst>
                    </a:blip>
                    <a:srcRect l="21648" t="10513" r="12157" b="6218"/>
                    <a:stretch/>
                  </pic:blipFill>
                  <pic:spPr bwMode="auto">
                    <a:xfrm>
                      <a:off x="0" y="0"/>
                      <a:ext cx="4805753" cy="7612931"/>
                    </a:xfrm>
                    <a:prstGeom prst="rect">
                      <a:avLst/>
                    </a:prstGeom>
                    <a:ln>
                      <a:noFill/>
                    </a:ln>
                    <a:extLst>
                      <a:ext uri="{53640926-AAD7-44D8-BBD7-CCE9431645EC}">
                        <a14:shadowObscured xmlns:a14="http://schemas.microsoft.com/office/drawing/2010/main"/>
                      </a:ext>
                    </a:extLst>
                  </pic:spPr>
                </pic:pic>
              </a:graphicData>
            </a:graphic>
          </wp:inline>
        </w:drawing>
      </w:r>
    </w:p>
    <w:p w14:paraId="6DE452B5" w14:textId="77777777" w:rsidR="00574ED9" w:rsidRDefault="00574ED9">
      <w:r>
        <w:br w:type="page"/>
      </w:r>
    </w:p>
    <w:p w14:paraId="1CAEF575" w14:textId="1153FB0A" w:rsidR="00574ED9" w:rsidRDefault="00574ED9" w:rsidP="00D842F3">
      <w:pPr>
        <w:jc w:val="center"/>
      </w:pPr>
      <w:r>
        <w:rPr>
          <w:noProof/>
        </w:rPr>
        <w:lastRenderedPageBreak/>
        <w:drawing>
          <wp:inline distT="0" distB="0" distL="0" distR="0" wp14:anchorId="27A30586" wp14:editId="049C8E83">
            <wp:extent cx="5348176" cy="1690822"/>
            <wp:effectExtent l="0" t="0" r="5080" b="5080"/>
            <wp:docPr id="15" name="Picture 1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 engineering drawing&#10;&#10;Description automatically generated"/>
                    <pic:cNvPicPr/>
                  </pic:nvPicPr>
                  <pic:blipFill rotWithShape="1">
                    <a:blip r:embed="rId20" cstate="print">
                      <a:extLst>
                        <a:ext uri="{28A0092B-C50C-407E-A947-70E740481C1C}">
                          <a14:useLocalDpi xmlns:a14="http://schemas.microsoft.com/office/drawing/2010/main" val="0"/>
                        </a:ext>
                      </a:extLst>
                    </a:blip>
                    <a:srcRect l="10019" t="9098" r="24329" b="74420"/>
                    <a:stretch/>
                  </pic:blipFill>
                  <pic:spPr bwMode="auto">
                    <a:xfrm>
                      <a:off x="0" y="0"/>
                      <a:ext cx="5367163" cy="1696825"/>
                    </a:xfrm>
                    <a:prstGeom prst="rect">
                      <a:avLst/>
                    </a:prstGeom>
                    <a:ln>
                      <a:noFill/>
                    </a:ln>
                    <a:extLst>
                      <a:ext uri="{53640926-AAD7-44D8-BBD7-CCE9431645EC}">
                        <a14:shadowObscured xmlns:a14="http://schemas.microsoft.com/office/drawing/2010/main"/>
                      </a:ext>
                    </a:extLst>
                  </pic:spPr>
                </pic:pic>
              </a:graphicData>
            </a:graphic>
          </wp:inline>
        </w:drawing>
      </w:r>
    </w:p>
    <w:p w14:paraId="5DD2610F" w14:textId="77777777" w:rsidR="00574ED9" w:rsidRDefault="00574ED9">
      <w:r>
        <w:br w:type="page"/>
      </w:r>
    </w:p>
    <w:p w14:paraId="093D578A" w14:textId="1130EC58" w:rsidR="00574ED9" w:rsidRDefault="00574ED9" w:rsidP="00D842F3">
      <w:pPr>
        <w:jc w:val="center"/>
      </w:pPr>
      <w:r>
        <w:rPr>
          <w:noProof/>
        </w:rPr>
        <w:lastRenderedPageBreak/>
        <w:drawing>
          <wp:inline distT="0" distB="0" distL="0" distR="0" wp14:anchorId="55CB2B18" wp14:editId="25399109">
            <wp:extent cx="4957965" cy="7517219"/>
            <wp:effectExtent l="0" t="0" r="0" b="7620"/>
            <wp:docPr id="16" name="Picture 1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 engineering drawing&#10;&#10;Description automatically generated"/>
                    <pic:cNvPicPr/>
                  </pic:nvPicPr>
                  <pic:blipFill rotWithShape="1">
                    <a:blip r:embed="rId21" cstate="print">
                      <a:extLst>
                        <a:ext uri="{28A0092B-C50C-407E-A947-70E740481C1C}">
                          <a14:useLocalDpi xmlns:a14="http://schemas.microsoft.com/office/drawing/2010/main" val="0"/>
                        </a:ext>
                      </a:extLst>
                    </a:blip>
                    <a:srcRect l="14314" t="14916" r="23607" b="10341"/>
                    <a:stretch/>
                  </pic:blipFill>
                  <pic:spPr bwMode="auto">
                    <a:xfrm>
                      <a:off x="0" y="0"/>
                      <a:ext cx="4967925" cy="7532320"/>
                    </a:xfrm>
                    <a:prstGeom prst="rect">
                      <a:avLst/>
                    </a:prstGeom>
                    <a:ln>
                      <a:noFill/>
                    </a:ln>
                    <a:extLst>
                      <a:ext uri="{53640926-AAD7-44D8-BBD7-CCE9431645EC}">
                        <a14:shadowObscured xmlns:a14="http://schemas.microsoft.com/office/drawing/2010/main"/>
                      </a:ext>
                    </a:extLst>
                  </pic:spPr>
                </pic:pic>
              </a:graphicData>
            </a:graphic>
          </wp:inline>
        </w:drawing>
      </w:r>
    </w:p>
    <w:p w14:paraId="1CE79B40" w14:textId="77777777" w:rsidR="00574ED9" w:rsidRDefault="00574ED9">
      <w:r>
        <w:br w:type="page"/>
      </w:r>
    </w:p>
    <w:p w14:paraId="7859341B" w14:textId="30043FBD" w:rsidR="00574ED9" w:rsidRDefault="00574ED9" w:rsidP="00D842F3">
      <w:pPr>
        <w:jc w:val="center"/>
      </w:pPr>
      <w:r>
        <w:rPr>
          <w:noProof/>
        </w:rPr>
        <w:lastRenderedPageBreak/>
        <w:drawing>
          <wp:inline distT="0" distB="0" distL="0" distR="0" wp14:anchorId="74FA81EE" wp14:editId="122ED16D">
            <wp:extent cx="5039832" cy="7448886"/>
            <wp:effectExtent l="0" t="0" r="8890" b="0"/>
            <wp:docPr id="17" name="Picture 1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 engineering drawing&#10;&#10;Description automatically generated"/>
                    <pic:cNvPicPr/>
                  </pic:nvPicPr>
                  <pic:blipFill rotWithShape="1">
                    <a:blip r:embed="rId22" cstate="print">
                      <a:extLst>
                        <a:ext uri="{28A0092B-C50C-407E-A947-70E740481C1C}">
                          <a14:useLocalDpi xmlns:a14="http://schemas.microsoft.com/office/drawing/2010/main" val="0"/>
                        </a:ext>
                      </a:extLst>
                    </a:blip>
                    <a:srcRect l="12524" t="14349" r="23427" b="10479"/>
                    <a:stretch/>
                  </pic:blipFill>
                  <pic:spPr bwMode="auto">
                    <a:xfrm>
                      <a:off x="0" y="0"/>
                      <a:ext cx="5047893" cy="7460800"/>
                    </a:xfrm>
                    <a:prstGeom prst="rect">
                      <a:avLst/>
                    </a:prstGeom>
                    <a:ln>
                      <a:noFill/>
                    </a:ln>
                    <a:extLst>
                      <a:ext uri="{53640926-AAD7-44D8-BBD7-CCE9431645EC}">
                        <a14:shadowObscured xmlns:a14="http://schemas.microsoft.com/office/drawing/2010/main"/>
                      </a:ext>
                    </a:extLst>
                  </pic:spPr>
                </pic:pic>
              </a:graphicData>
            </a:graphic>
          </wp:inline>
        </w:drawing>
      </w:r>
    </w:p>
    <w:p w14:paraId="2E0E1053" w14:textId="77777777" w:rsidR="00574ED9" w:rsidRDefault="00574ED9">
      <w:r>
        <w:br w:type="page"/>
      </w:r>
    </w:p>
    <w:p w14:paraId="408B0323" w14:textId="10366DF1" w:rsidR="00574ED9" w:rsidRDefault="00574ED9" w:rsidP="00D842F3">
      <w:pPr>
        <w:jc w:val="center"/>
      </w:pPr>
      <w:r>
        <w:rPr>
          <w:noProof/>
        </w:rPr>
        <w:lastRenderedPageBreak/>
        <w:drawing>
          <wp:inline distT="0" distB="0" distL="0" distR="0" wp14:anchorId="6F2ECD71" wp14:editId="5A62CC31">
            <wp:extent cx="5114260" cy="7432005"/>
            <wp:effectExtent l="0" t="0" r="0" b="0"/>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pic:nvPicPr>
                  <pic:blipFill rotWithShape="1">
                    <a:blip r:embed="rId23" cstate="print">
                      <a:extLst>
                        <a:ext uri="{28A0092B-C50C-407E-A947-70E740481C1C}">
                          <a14:useLocalDpi xmlns:a14="http://schemas.microsoft.com/office/drawing/2010/main" val="0"/>
                        </a:ext>
                      </a:extLst>
                    </a:blip>
                    <a:srcRect l="14849" t="15910" r="20389" b="9356"/>
                    <a:stretch/>
                  </pic:blipFill>
                  <pic:spPr bwMode="auto">
                    <a:xfrm>
                      <a:off x="0" y="0"/>
                      <a:ext cx="5120124" cy="7440526"/>
                    </a:xfrm>
                    <a:prstGeom prst="rect">
                      <a:avLst/>
                    </a:prstGeom>
                    <a:ln>
                      <a:noFill/>
                    </a:ln>
                    <a:extLst>
                      <a:ext uri="{53640926-AAD7-44D8-BBD7-CCE9431645EC}">
                        <a14:shadowObscured xmlns:a14="http://schemas.microsoft.com/office/drawing/2010/main"/>
                      </a:ext>
                    </a:extLst>
                  </pic:spPr>
                </pic:pic>
              </a:graphicData>
            </a:graphic>
          </wp:inline>
        </w:drawing>
      </w:r>
    </w:p>
    <w:p w14:paraId="1324793D" w14:textId="77777777" w:rsidR="00574ED9" w:rsidRDefault="00574ED9">
      <w:r>
        <w:br w:type="page"/>
      </w:r>
    </w:p>
    <w:p w14:paraId="25BAF42F" w14:textId="70C99D1A" w:rsidR="00574ED9" w:rsidRDefault="00574ED9" w:rsidP="00D842F3">
      <w:pPr>
        <w:jc w:val="center"/>
      </w:pPr>
      <w:r>
        <w:rPr>
          <w:noProof/>
        </w:rPr>
        <w:lastRenderedPageBreak/>
        <w:drawing>
          <wp:inline distT="0" distB="0" distL="0" distR="0" wp14:anchorId="51E7BC0B" wp14:editId="35B0A23D">
            <wp:extent cx="4903084" cy="7580600"/>
            <wp:effectExtent l="0" t="0" r="0" b="1905"/>
            <wp:docPr id="19" name="Picture 1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10;&#10;Description automatically generated"/>
                    <pic:cNvPicPr/>
                  </pic:nvPicPr>
                  <pic:blipFill rotWithShape="1">
                    <a:blip r:embed="rId24" cstate="print">
                      <a:extLst>
                        <a:ext uri="{28A0092B-C50C-407E-A947-70E740481C1C}">
                          <a14:useLocalDpi xmlns:a14="http://schemas.microsoft.com/office/drawing/2010/main" val="0"/>
                        </a:ext>
                      </a:extLst>
                    </a:blip>
                    <a:srcRect l="10198" t="9944" r="19664" b="3945"/>
                    <a:stretch/>
                  </pic:blipFill>
                  <pic:spPr bwMode="auto">
                    <a:xfrm>
                      <a:off x="0" y="0"/>
                      <a:ext cx="4913637" cy="7596915"/>
                    </a:xfrm>
                    <a:prstGeom prst="rect">
                      <a:avLst/>
                    </a:prstGeom>
                    <a:ln>
                      <a:noFill/>
                    </a:ln>
                    <a:extLst>
                      <a:ext uri="{53640926-AAD7-44D8-BBD7-CCE9431645EC}">
                        <a14:shadowObscured xmlns:a14="http://schemas.microsoft.com/office/drawing/2010/main"/>
                      </a:ext>
                    </a:extLst>
                  </pic:spPr>
                </pic:pic>
              </a:graphicData>
            </a:graphic>
          </wp:inline>
        </w:drawing>
      </w:r>
    </w:p>
    <w:p w14:paraId="019CE37D" w14:textId="77777777" w:rsidR="00574ED9" w:rsidRDefault="00574ED9">
      <w:r>
        <w:br w:type="page"/>
      </w:r>
    </w:p>
    <w:p w14:paraId="2E6EEEBD" w14:textId="6938C356" w:rsidR="00574ED9" w:rsidRDefault="00574ED9" w:rsidP="00D842F3">
      <w:pPr>
        <w:jc w:val="center"/>
      </w:pPr>
      <w:r>
        <w:rPr>
          <w:noProof/>
        </w:rPr>
        <w:lastRenderedPageBreak/>
        <w:drawing>
          <wp:inline distT="0" distB="0" distL="0" distR="0" wp14:anchorId="03EC248F" wp14:editId="02BCE8DC">
            <wp:extent cx="4752836" cy="7559749"/>
            <wp:effectExtent l="0" t="0" r="0" b="3175"/>
            <wp:docPr id="20" name="Picture 2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10;&#10;Description automatically generated"/>
                    <pic:cNvPicPr/>
                  </pic:nvPicPr>
                  <pic:blipFill rotWithShape="1">
                    <a:blip r:embed="rId25" cstate="print">
                      <a:extLst>
                        <a:ext uri="{28A0092B-C50C-407E-A947-70E740481C1C}">
                          <a14:useLocalDpi xmlns:a14="http://schemas.microsoft.com/office/drawing/2010/main" val="0"/>
                        </a:ext>
                      </a:extLst>
                    </a:blip>
                    <a:srcRect l="20215" t="10654" r="13415" b="5517"/>
                    <a:stretch/>
                  </pic:blipFill>
                  <pic:spPr bwMode="auto">
                    <a:xfrm>
                      <a:off x="0" y="0"/>
                      <a:ext cx="4760735" cy="7572313"/>
                    </a:xfrm>
                    <a:prstGeom prst="rect">
                      <a:avLst/>
                    </a:prstGeom>
                    <a:ln>
                      <a:noFill/>
                    </a:ln>
                    <a:extLst>
                      <a:ext uri="{53640926-AAD7-44D8-BBD7-CCE9431645EC}">
                        <a14:shadowObscured xmlns:a14="http://schemas.microsoft.com/office/drawing/2010/main"/>
                      </a:ext>
                    </a:extLst>
                  </pic:spPr>
                </pic:pic>
              </a:graphicData>
            </a:graphic>
          </wp:inline>
        </w:drawing>
      </w:r>
    </w:p>
    <w:p w14:paraId="41AAAE75" w14:textId="77777777" w:rsidR="00574ED9" w:rsidRDefault="00574ED9">
      <w:r>
        <w:br w:type="page"/>
      </w:r>
    </w:p>
    <w:p w14:paraId="70BEF7E3" w14:textId="3B2C90E5" w:rsidR="00574ED9" w:rsidRDefault="00574ED9" w:rsidP="00D842F3">
      <w:pPr>
        <w:jc w:val="center"/>
      </w:pPr>
      <w:r>
        <w:rPr>
          <w:noProof/>
        </w:rPr>
        <w:lastRenderedPageBreak/>
        <w:drawing>
          <wp:inline distT="0" distB="0" distL="0" distR="0" wp14:anchorId="1540A48A" wp14:editId="3D696C22">
            <wp:extent cx="4752753" cy="7585161"/>
            <wp:effectExtent l="0" t="0" r="0" b="0"/>
            <wp:docPr id="21" name="Picture 2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10;&#10;Description automatically generated"/>
                    <pic:cNvPicPr/>
                  </pic:nvPicPr>
                  <pic:blipFill rotWithShape="1">
                    <a:blip r:embed="rId26" cstate="print">
                      <a:extLst>
                        <a:ext uri="{28A0092B-C50C-407E-A947-70E740481C1C}">
                          <a14:useLocalDpi xmlns:a14="http://schemas.microsoft.com/office/drawing/2010/main" val="0"/>
                        </a:ext>
                      </a:extLst>
                    </a:blip>
                    <a:srcRect l="11988" t="9944" r="20731" b="4788"/>
                    <a:stretch/>
                  </pic:blipFill>
                  <pic:spPr bwMode="auto">
                    <a:xfrm>
                      <a:off x="0" y="0"/>
                      <a:ext cx="4762448" cy="7600633"/>
                    </a:xfrm>
                    <a:prstGeom prst="rect">
                      <a:avLst/>
                    </a:prstGeom>
                    <a:ln>
                      <a:noFill/>
                    </a:ln>
                    <a:extLst>
                      <a:ext uri="{53640926-AAD7-44D8-BBD7-CCE9431645EC}">
                        <a14:shadowObscured xmlns:a14="http://schemas.microsoft.com/office/drawing/2010/main"/>
                      </a:ext>
                    </a:extLst>
                  </pic:spPr>
                </pic:pic>
              </a:graphicData>
            </a:graphic>
          </wp:inline>
        </w:drawing>
      </w:r>
    </w:p>
    <w:p w14:paraId="37BF8380" w14:textId="77777777" w:rsidR="00574ED9" w:rsidRDefault="00574ED9">
      <w:r>
        <w:br w:type="page"/>
      </w:r>
    </w:p>
    <w:p w14:paraId="0B0E35A4" w14:textId="3CCE1E06" w:rsidR="00574ED9" w:rsidRDefault="00574ED9" w:rsidP="00D842F3">
      <w:pPr>
        <w:jc w:val="center"/>
      </w:pPr>
      <w:r>
        <w:rPr>
          <w:noProof/>
        </w:rPr>
        <w:lastRenderedPageBreak/>
        <w:drawing>
          <wp:inline distT="0" distB="0" distL="0" distR="0" wp14:anchorId="50CD5D7B" wp14:editId="396E67A8">
            <wp:extent cx="5018567" cy="347347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27" cstate="print">
                      <a:extLst>
                        <a:ext uri="{28A0092B-C50C-407E-A947-70E740481C1C}">
                          <a14:useLocalDpi xmlns:a14="http://schemas.microsoft.com/office/drawing/2010/main" val="0"/>
                        </a:ext>
                      </a:extLst>
                    </a:blip>
                    <a:srcRect l="19322" t="10370" r="12159" b="51971"/>
                    <a:stretch/>
                  </pic:blipFill>
                  <pic:spPr bwMode="auto">
                    <a:xfrm>
                      <a:off x="0" y="0"/>
                      <a:ext cx="5036270" cy="3485723"/>
                    </a:xfrm>
                    <a:prstGeom prst="rect">
                      <a:avLst/>
                    </a:prstGeom>
                    <a:ln>
                      <a:noFill/>
                    </a:ln>
                    <a:extLst>
                      <a:ext uri="{53640926-AAD7-44D8-BBD7-CCE9431645EC}">
                        <a14:shadowObscured xmlns:a14="http://schemas.microsoft.com/office/drawing/2010/main"/>
                      </a:ext>
                    </a:extLst>
                  </pic:spPr>
                </pic:pic>
              </a:graphicData>
            </a:graphic>
          </wp:inline>
        </w:drawing>
      </w:r>
    </w:p>
    <w:p w14:paraId="4A629D8D" w14:textId="77777777" w:rsidR="00574ED9" w:rsidRDefault="00574ED9">
      <w:r>
        <w:br w:type="page"/>
      </w:r>
    </w:p>
    <w:p w14:paraId="16F20E02" w14:textId="77777777" w:rsidR="00B01AB7" w:rsidRDefault="00B01AB7" w:rsidP="00B01AB7">
      <w:pPr>
        <w:jc w:val="center"/>
        <w:rPr>
          <w:rFonts w:ascii="Helvetica" w:hAnsi="Helvetica" w:cs="Helvetica"/>
          <w:b/>
          <w:bCs/>
          <w:sz w:val="100"/>
          <w:szCs w:val="100"/>
        </w:rPr>
      </w:pPr>
    </w:p>
    <w:p w14:paraId="069E0129" w14:textId="51A5FE6C" w:rsidR="00B01AB7" w:rsidRPr="00C2335F" w:rsidRDefault="00B01AB7" w:rsidP="00C2335F">
      <w:pPr>
        <w:jc w:val="center"/>
        <w:rPr>
          <w:rFonts w:ascii="Helvetica" w:hAnsi="Helvetica" w:cs="Helvetica"/>
          <w:b/>
          <w:bCs/>
          <w:sz w:val="100"/>
          <w:szCs w:val="100"/>
        </w:rPr>
      </w:pPr>
      <w:bookmarkStart w:id="1" w:name="Problem_2"/>
      <w:r w:rsidRPr="00B01AB7">
        <w:rPr>
          <w:rFonts w:ascii="Helvetica" w:hAnsi="Helvetica" w:cs="Helvetica"/>
          <w:b/>
          <w:bCs/>
          <w:sz w:val="100"/>
          <w:szCs w:val="100"/>
        </w:rPr>
        <w:t>Electromechanical</w:t>
      </w:r>
    </w:p>
    <w:p w14:paraId="45F7D652" w14:textId="26C7ECA2" w:rsidR="00B01AB7" w:rsidRPr="00B01AB7" w:rsidRDefault="00B01AB7" w:rsidP="00B01AB7">
      <w:pPr>
        <w:jc w:val="center"/>
        <w:rPr>
          <w:rFonts w:ascii="Helvetica" w:hAnsi="Helvetica" w:cs="Helvetica"/>
          <w:b/>
          <w:bCs/>
          <w:sz w:val="80"/>
          <w:szCs w:val="80"/>
        </w:rPr>
      </w:pPr>
      <w:r w:rsidRPr="00B01AB7">
        <w:rPr>
          <w:rFonts w:ascii="Helvetica" w:hAnsi="Helvetica" w:cs="Helvetica"/>
          <w:b/>
          <w:bCs/>
          <w:sz w:val="80"/>
          <w:szCs w:val="80"/>
        </w:rPr>
        <w:t>Problem #</w:t>
      </w:r>
      <w:r>
        <w:rPr>
          <w:rFonts w:ascii="Helvetica" w:hAnsi="Helvetica" w:cs="Helvetica"/>
          <w:b/>
          <w:bCs/>
          <w:sz w:val="80"/>
          <w:szCs w:val="80"/>
        </w:rPr>
        <w:t>2</w:t>
      </w:r>
    </w:p>
    <w:bookmarkEnd w:id="1"/>
    <w:p w14:paraId="4FE5F2C9" w14:textId="77777777" w:rsidR="00B01AB7" w:rsidRPr="00B01AB7" w:rsidRDefault="00B01AB7" w:rsidP="00B01AB7">
      <w:pPr>
        <w:rPr>
          <w:rFonts w:ascii="Helvetica" w:hAnsi="Helvetica" w:cs="Helvetica"/>
          <w:sz w:val="80"/>
          <w:szCs w:val="80"/>
        </w:rPr>
      </w:pPr>
    </w:p>
    <w:p w14:paraId="439FF18B" w14:textId="681E4AA7" w:rsidR="00B01AB7" w:rsidRDefault="00B01AB7" w:rsidP="00B01AB7">
      <w:pPr>
        <w:rPr>
          <w:rFonts w:ascii="Helvetica" w:hAnsi="Helvetica" w:cs="Helvetica"/>
          <w:sz w:val="80"/>
          <w:szCs w:val="80"/>
        </w:rPr>
      </w:pPr>
    </w:p>
    <w:p w14:paraId="6D22C534" w14:textId="69F4423E" w:rsidR="00C2335F" w:rsidRDefault="00C2335F" w:rsidP="00B01AB7">
      <w:pPr>
        <w:rPr>
          <w:rFonts w:ascii="Helvetica" w:hAnsi="Helvetica" w:cs="Helvetica"/>
          <w:sz w:val="80"/>
          <w:szCs w:val="80"/>
        </w:rPr>
      </w:pPr>
    </w:p>
    <w:p w14:paraId="5A9E2328" w14:textId="7FB79F2D" w:rsidR="00C2335F" w:rsidRDefault="00C2335F" w:rsidP="00B01AB7">
      <w:pPr>
        <w:rPr>
          <w:rFonts w:ascii="Helvetica" w:hAnsi="Helvetica" w:cs="Helvetica"/>
          <w:sz w:val="80"/>
          <w:szCs w:val="80"/>
        </w:rPr>
      </w:pPr>
    </w:p>
    <w:p w14:paraId="426285E5" w14:textId="77777777" w:rsidR="00C2335F" w:rsidRPr="00B01AB7" w:rsidRDefault="00C2335F" w:rsidP="00B01AB7">
      <w:pPr>
        <w:rPr>
          <w:rFonts w:ascii="Helvetica" w:hAnsi="Helvetica" w:cs="Helvetica"/>
          <w:sz w:val="80"/>
          <w:szCs w:val="80"/>
        </w:rPr>
      </w:pPr>
    </w:p>
    <w:p w14:paraId="6A024A3E" w14:textId="77777777" w:rsidR="00B01AB7" w:rsidRPr="00B01AB7" w:rsidRDefault="00B01AB7" w:rsidP="00B01AB7">
      <w:pPr>
        <w:jc w:val="center"/>
        <w:rPr>
          <w:rFonts w:ascii="Helvetica" w:hAnsi="Helvetica" w:cs="Helvetica"/>
          <w:b/>
          <w:bCs/>
          <w:sz w:val="40"/>
          <w:szCs w:val="40"/>
        </w:rPr>
      </w:pPr>
      <w:r w:rsidRPr="00B01AB7">
        <w:rPr>
          <w:rFonts w:ascii="Helvetica" w:hAnsi="Helvetica" w:cs="Helvetica"/>
          <w:b/>
          <w:bCs/>
          <w:sz w:val="40"/>
          <w:szCs w:val="40"/>
        </w:rPr>
        <w:t>Advanced Patent Prosecution Workshop 2021:</w:t>
      </w:r>
    </w:p>
    <w:p w14:paraId="5C4284DD" w14:textId="74E72A2D" w:rsidR="00CE6F63" w:rsidRPr="00751907" w:rsidRDefault="00B01AB7" w:rsidP="00B01AB7">
      <w:pPr>
        <w:jc w:val="center"/>
        <w:rPr>
          <w:rFonts w:asciiTheme="majorHAnsi" w:hAnsiTheme="majorHAnsi" w:cstheme="majorHAnsi"/>
          <w:sz w:val="44"/>
          <w:szCs w:val="44"/>
        </w:rPr>
      </w:pPr>
      <w:r w:rsidRPr="00B01AB7">
        <w:rPr>
          <w:rFonts w:ascii="Helvetica" w:hAnsi="Helvetica" w:cs="Helvetica"/>
          <w:b/>
          <w:bCs/>
          <w:i/>
          <w:iCs/>
          <w:sz w:val="40"/>
          <w:szCs w:val="40"/>
        </w:rPr>
        <w:t>Claim Drafting &amp; Amendment Writing</w:t>
      </w:r>
    </w:p>
    <w:p w14:paraId="437A103F" w14:textId="7EEFED65" w:rsidR="00CE6F63" w:rsidRDefault="00CE6F63">
      <w:r>
        <w:br w:type="page"/>
      </w:r>
    </w:p>
    <w:p w14:paraId="02B7D03F" w14:textId="77777777" w:rsidR="00CE6F63" w:rsidRPr="00CE6F63" w:rsidRDefault="00CE6F63" w:rsidP="00B01AB7">
      <w:pPr>
        <w:spacing w:before="13" w:line="360" w:lineRule="auto"/>
        <w:ind w:left="14"/>
        <w:jc w:val="center"/>
        <w:rPr>
          <w:rFonts w:ascii="Arial"/>
          <w:sz w:val="24"/>
          <w:szCs w:val="24"/>
        </w:rPr>
      </w:pPr>
      <w:r w:rsidRPr="00CE6F63">
        <w:rPr>
          <w:rFonts w:ascii="Arial"/>
          <w:w w:val="105"/>
          <w:sz w:val="24"/>
          <w:szCs w:val="24"/>
        </w:rPr>
        <w:lastRenderedPageBreak/>
        <w:t>ADVANCED</w:t>
      </w:r>
      <w:r w:rsidRPr="00CE6F63">
        <w:rPr>
          <w:rFonts w:ascii="Arial"/>
          <w:spacing w:val="5"/>
          <w:w w:val="105"/>
          <w:sz w:val="24"/>
          <w:szCs w:val="24"/>
        </w:rPr>
        <w:t xml:space="preserve"> </w:t>
      </w:r>
      <w:r w:rsidRPr="00CE6F63">
        <w:rPr>
          <w:rFonts w:ascii="Arial"/>
          <w:w w:val="105"/>
          <w:sz w:val="24"/>
          <w:szCs w:val="24"/>
        </w:rPr>
        <w:t>CLAIM</w:t>
      </w:r>
      <w:r w:rsidRPr="00CE6F63">
        <w:rPr>
          <w:rFonts w:ascii="Arial"/>
          <w:spacing w:val="-8"/>
          <w:w w:val="105"/>
          <w:sz w:val="24"/>
          <w:szCs w:val="24"/>
        </w:rPr>
        <w:t xml:space="preserve"> </w:t>
      </w:r>
      <w:r w:rsidRPr="00CE6F63">
        <w:rPr>
          <w:rFonts w:ascii="Arial"/>
          <w:w w:val="105"/>
          <w:sz w:val="24"/>
          <w:szCs w:val="24"/>
        </w:rPr>
        <w:t>DRAFTING</w:t>
      </w:r>
      <w:r w:rsidRPr="00CE6F63">
        <w:rPr>
          <w:rFonts w:ascii="Arial"/>
          <w:spacing w:val="-7"/>
          <w:w w:val="105"/>
          <w:sz w:val="24"/>
          <w:szCs w:val="24"/>
        </w:rPr>
        <w:t xml:space="preserve"> </w:t>
      </w:r>
      <w:r w:rsidRPr="00CE6F63">
        <w:rPr>
          <w:rFonts w:ascii="Arial"/>
          <w:w w:val="105"/>
          <w:sz w:val="24"/>
          <w:szCs w:val="24"/>
        </w:rPr>
        <w:t>AND</w:t>
      </w:r>
      <w:r w:rsidRPr="00CE6F63">
        <w:rPr>
          <w:rFonts w:ascii="Arial"/>
          <w:spacing w:val="-13"/>
          <w:w w:val="105"/>
          <w:sz w:val="24"/>
          <w:szCs w:val="24"/>
        </w:rPr>
        <w:t xml:space="preserve"> </w:t>
      </w:r>
      <w:r w:rsidRPr="00CE6F63">
        <w:rPr>
          <w:rFonts w:ascii="Arial"/>
          <w:w w:val="105"/>
          <w:sz w:val="24"/>
          <w:szCs w:val="24"/>
        </w:rPr>
        <w:t>AMENDMENT</w:t>
      </w:r>
      <w:r w:rsidRPr="00CE6F63">
        <w:rPr>
          <w:rFonts w:ascii="Arial"/>
          <w:spacing w:val="-1"/>
          <w:w w:val="105"/>
          <w:sz w:val="24"/>
          <w:szCs w:val="24"/>
        </w:rPr>
        <w:t xml:space="preserve"> </w:t>
      </w:r>
      <w:r w:rsidRPr="00CE6F63">
        <w:rPr>
          <w:rFonts w:ascii="Arial"/>
          <w:w w:val="105"/>
          <w:sz w:val="24"/>
          <w:szCs w:val="24"/>
        </w:rPr>
        <w:t>WRITING</w:t>
      </w:r>
      <w:r w:rsidRPr="00CE6F63">
        <w:rPr>
          <w:rFonts w:ascii="Arial"/>
          <w:spacing w:val="-12"/>
          <w:w w:val="105"/>
          <w:sz w:val="24"/>
          <w:szCs w:val="24"/>
        </w:rPr>
        <w:t xml:space="preserve"> </w:t>
      </w:r>
      <w:r w:rsidRPr="00CE6F63">
        <w:rPr>
          <w:rFonts w:ascii="Arial"/>
          <w:w w:val="105"/>
          <w:sz w:val="24"/>
          <w:szCs w:val="24"/>
        </w:rPr>
        <w:t>WORKSHOP</w:t>
      </w:r>
    </w:p>
    <w:p w14:paraId="41ED2AA2" w14:textId="2E644F4C" w:rsidR="00CE6F63" w:rsidRPr="00CE6F63" w:rsidRDefault="00CE6F63" w:rsidP="00B01AB7">
      <w:pPr>
        <w:spacing w:before="13" w:line="360" w:lineRule="auto"/>
        <w:ind w:left="14"/>
        <w:jc w:val="center"/>
        <w:rPr>
          <w:rFonts w:ascii="Arial"/>
          <w:sz w:val="24"/>
          <w:szCs w:val="24"/>
        </w:rPr>
      </w:pPr>
      <w:r w:rsidRPr="00CE6F63">
        <w:rPr>
          <w:rFonts w:ascii="Arial"/>
          <w:w w:val="105"/>
          <w:sz w:val="24"/>
          <w:szCs w:val="24"/>
        </w:rPr>
        <w:t>ELECTROMECHANICAL</w:t>
      </w:r>
      <w:r w:rsidRPr="00CE6F63">
        <w:rPr>
          <w:rFonts w:ascii="Arial"/>
          <w:spacing w:val="-12"/>
          <w:w w:val="105"/>
          <w:sz w:val="24"/>
          <w:szCs w:val="24"/>
        </w:rPr>
        <w:t xml:space="preserve"> </w:t>
      </w:r>
      <w:r w:rsidRPr="00CE6F63">
        <w:rPr>
          <w:rFonts w:ascii="Arial"/>
          <w:w w:val="105"/>
          <w:sz w:val="24"/>
          <w:szCs w:val="24"/>
        </w:rPr>
        <w:t>SECTION</w:t>
      </w:r>
    </w:p>
    <w:p w14:paraId="2AF2599B" w14:textId="5942F518" w:rsidR="00CE6F63" w:rsidRPr="00CE6F63" w:rsidRDefault="00CE6F63" w:rsidP="00B01AB7">
      <w:pPr>
        <w:spacing w:before="13" w:line="360" w:lineRule="auto"/>
        <w:ind w:left="14"/>
        <w:jc w:val="center"/>
        <w:rPr>
          <w:rFonts w:ascii="Arial"/>
          <w:w w:val="105"/>
          <w:sz w:val="24"/>
          <w:szCs w:val="24"/>
        </w:rPr>
      </w:pPr>
      <w:r w:rsidRPr="00CE6F63">
        <w:rPr>
          <w:rFonts w:ascii="Arial"/>
          <w:w w:val="105"/>
          <w:sz w:val="24"/>
          <w:szCs w:val="24"/>
        </w:rPr>
        <w:t>HOMEWORK</w:t>
      </w:r>
      <w:r w:rsidRPr="00CE6F63">
        <w:rPr>
          <w:rFonts w:ascii="Arial"/>
          <w:spacing w:val="-1"/>
          <w:w w:val="105"/>
          <w:sz w:val="24"/>
          <w:szCs w:val="24"/>
        </w:rPr>
        <w:t xml:space="preserve"> </w:t>
      </w:r>
      <w:r w:rsidRPr="00CE6F63">
        <w:rPr>
          <w:rFonts w:ascii="Arial"/>
          <w:w w:val="105"/>
          <w:sz w:val="24"/>
          <w:szCs w:val="24"/>
        </w:rPr>
        <w:t>PROBLEM</w:t>
      </w:r>
      <w:r w:rsidRPr="00CE6F63">
        <w:rPr>
          <w:rFonts w:ascii="Arial"/>
          <w:spacing w:val="-7"/>
          <w:w w:val="105"/>
          <w:sz w:val="24"/>
          <w:szCs w:val="24"/>
        </w:rPr>
        <w:t xml:space="preserve"> </w:t>
      </w:r>
      <w:r w:rsidRPr="00CE6F63">
        <w:rPr>
          <w:rFonts w:ascii="Arial"/>
          <w:w w:val="105"/>
          <w:sz w:val="24"/>
          <w:szCs w:val="24"/>
        </w:rPr>
        <w:t>II</w:t>
      </w:r>
    </w:p>
    <w:p w14:paraId="78C1756E" w14:textId="30C2E364" w:rsidR="00CE6F63" w:rsidRPr="00CE6F63" w:rsidRDefault="00CE6F63" w:rsidP="00CE6F63">
      <w:pPr>
        <w:rPr>
          <w:rFonts w:ascii="Arial" w:hAnsi="Arial" w:cs="Arial"/>
          <w:sz w:val="24"/>
          <w:szCs w:val="24"/>
        </w:rPr>
      </w:pPr>
    </w:p>
    <w:p w14:paraId="411DA18F" w14:textId="77777777" w:rsidR="00CE6F63" w:rsidRPr="00CE6F63" w:rsidRDefault="00CE6F63" w:rsidP="004F3BE0">
      <w:pPr>
        <w:ind w:firstLine="720"/>
        <w:jc w:val="both"/>
        <w:rPr>
          <w:rFonts w:ascii="Arial" w:hAnsi="Arial" w:cs="Arial"/>
          <w:sz w:val="24"/>
          <w:szCs w:val="24"/>
        </w:rPr>
      </w:pPr>
      <w:r w:rsidRPr="00CE6F63">
        <w:rPr>
          <w:rFonts w:ascii="Arial" w:hAnsi="Arial" w:cs="Arial"/>
          <w:sz w:val="24"/>
          <w:szCs w:val="24"/>
        </w:rPr>
        <w:t>The attached specification and drawings disclose a push button electric switch.</w:t>
      </w:r>
    </w:p>
    <w:p w14:paraId="3F9A327E" w14:textId="3FE5EF1F" w:rsidR="00CE6F63" w:rsidRPr="00CE6F63" w:rsidRDefault="00CE6F63" w:rsidP="004F3BE0">
      <w:pPr>
        <w:jc w:val="both"/>
        <w:rPr>
          <w:rFonts w:ascii="Arial" w:hAnsi="Arial" w:cs="Arial"/>
          <w:sz w:val="24"/>
          <w:szCs w:val="24"/>
        </w:rPr>
      </w:pPr>
    </w:p>
    <w:p w14:paraId="46F50471" w14:textId="5F027026" w:rsidR="00CE6F63" w:rsidRPr="00CE6F63" w:rsidRDefault="00CE6F63" w:rsidP="004F3BE0">
      <w:pPr>
        <w:ind w:firstLine="720"/>
        <w:jc w:val="both"/>
        <w:rPr>
          <w:rFonts w:ascii="Arial" w:hAnsi="Arial" w:cs="Arial"/>
          <w:sz w:val="24"/>
          <w:szCs w:val="24"/>
        </w:rPr>
      </w:pPr>
      <w:r w:rsidRPr="00CE6F63">
        <w:rPr>
          <w:rFonts w:ascii="Arial" w:hAnsi="Arial" w:cs="Arial"/>
          <w:sz w:val="24"/>
          <w:szCs w:val="24"/>
        </w:rPr>
        <w:t xml:space="preserve">The </w:t>
      </w:r>
      <w:proofErr w:type="spellStart"/>
      <w:r w:rsidRPr="00CE6F63">
        <w:rPr>
          <w:rFonts w:ascii="Arial" w:hAnsi="Arial" w:cs="Arial"/>
          <w:sz w:val="24"/>
          <w:szCs w:val="24"/>
        </w:rPr>
        <w:t>Finegan</w:t>
      </w:r>
      <w:proofErr w:type="spellEnd"/>
      <w:r w:rsidRPr="00CE6F63">
        <w:rPr>
          <w:rFonts w:ascii="Arial" w:hAnsi="Arial" w:cs="Arial"/>
          <w:sz w:val="24"/>
          <w:szCs w:val="24"/>
        </w:rPr>
        <w:t xml:space="preserve"> and </w:t>
      </w:r>
      <w:proofErr w:type="spellStart"/>
      <w:r w:rsidRPr="00CE6F63">
        <w:rPr>
          <w:rFonts w:ascii="Arial" w:hAnsi="Arial" w:cs="Arial"/>
          <w:sz w:val="24"/>
          <w:szCs w:val="24"/>
        </w:rPr>
        <w:t>Tsen</w:t>
      </w:r>
      <w:proofErr w:type="spellEnd"/>
      <w:r w:rsidRPr="00CE6F63">
        <w:rPr>
          <w:rFonts w:ascii="Arial" w:hAnsi="Arial" w:cs="Arial"/>
          <w:sz w:val="24"/>
          <w:szCs w:val="24"/>
        </w:rPr>
        <w:t xml:space="preserve"> et al. prior art references are also supplied so that you can write a broad claim that is distinguishable from the prior art.</w:t>
      </w:r>
    </w:p>
    <w:p w14:paraId="73134A75" w14:textId="2577669F" w:rsidR="00CE6F63" w:rsidRPr="00CE6F63" w:rsidRDefault="00CE6F63" w:rsidP="004F3BE0">
      <w:pPr>
        <w:jc w:val="both"/>
        <w:rPr>
          <w:rFonts w:ascii="Arial" w:hAnsi="Arial" w:cs="Arial"/>
          <w:sz w:val="24"/>
          <w:szCs w:val="24"/>
        </w:rPr>
      </w:pPr>
    </w:p>
    <w:p w14:paraId="167DC78D" w14:textId="365CDCFA" w:rsidR="00CE6F63" w:rsidRPr="00CE6F63" w:rsidRDefault="00CE6F63" w:rsidP="004F3BE0">
      <w:pPr>
        <w:ind w:firstLine="720"/>
        <w:jc w:val="both"/>
        <w:rPr>
          <w:rFonts w:ascii="Arial" w:hAnsi="Arial" w:cs="Arial"/>
          <w:sz w:val="24"/>
          <w:szCs w:val="24"/>
        </w:rPr>
      </w:pPr>
      <w:r w:rsidRPr="00CE6F63">
        <w:rPr>
          <w:rFonts w:ascii="Arial" w:hAnsi="Arial" w:cs="Arial"/>
          <w:sz w:val="24"/>
          <w:szCs w:val="24"/>
        </w:rPr>
        <w:t>Prepare a set of claims, including at least one broad independent claim covering</w:t>
      </w:r>
      <w:r>
        <w:rPr>
          <w:rFonts w:ascii="Arial" w:hAnsi="Arial" w:cs="Arial"/>
          <w:sz w:val="24"/>
          <w:szCs w:val="24"/>
        </w:rPr>
        <w:t xml:space="preserve"> </w:t>
      </w:r>
      <w:r w:rsidRPr="00CE6F63">
        <w:rPr>
          <w:rFonts w:ascii="Arial" w:hAnsi="Arial" w:cs="Arial"/>
          <w:sz w:val="24"/>
          <w:szCs w:val="24"/>
        </w:rPr>
        <w:t>the novel features of the invention.</w:t>
      </w:r>
    </w:p>
    <w:p w14:paraId="70A89D07" w14:textId="53A0B93A" w:rsidR="00CE6F63" w:rsidRPr="00CE6F63" w:rsidRDefault="00CE6F63" w:rsidP="004F3BE0">
      <w:pPr>
        <w:jc w:val="both"/>
        <w:rPr>
          <w:rFonts w:ascii="Arial" w:hAnsi="Arial" w:cs="Arial"/>
          <w:sz w:val="24"/>
          <w:szCs w:val="24"/>
        </w:rPr>
      </w:pPr>
    </w:p>
    <w:p w14:paraId="18AAAD2B" w14:textId="2396273C" w:rsidR="00CE6F63" w:rsidRDefault="00CE6F63" w:rsidP="004F3BE0">
      <w:pPr>
        <w:ind w:firstLine="720"/>
        <w:jc w:val="both"/>
        <w:rPr>
          <w:rFonts w:ascii="Arial" w:hAnsi="Arial" w:cs="Arial"/>
          <w:sz w:val="24"/>
          <w:szCs w:val="24"/>
        </w:rPr>
      </w:pPr>
      <w:r w:rsidRPr="00CE6F63">
        <w:rPr>
          <w:rFonts w:ascii="Arial" w:hAnsi="Arial" w:cs="Arial"/>
          <w:sz w:val="24"/>
          <w:szCs w:val="24"/>
        </w:rPr>
        <w:t>Before beginning claim preparation, review all the patent disclosures, in order</w:t>
      </w:r>
      <w:r>
        <w:rPr>
          <w:rFonts w:ascii="Arial" w:hAnsi="Arial" w:cs="Arial"/>
          <w:sz w:val="24"/>
          <w:szCs w:val="24"/>
        </w:rPr>
        <w:t xml:space="preserve"> </w:t>
      </w:r>
      <w:r w:rsidRPr="00CE6F63">
        <w:rPr>
          <w:rFonts w:ascii="Arial" w:hAnsi="Arial" w:cs="Arial"/>
          <w:sz w:val="24"/>
          <w:szCs w:val="24"/>
        </w:rPr>
        <w:t>that you might direct the claims to the distinguishing features.</w:t>
      </w:r>
    </w:p>
    <w:p w14:paraId="526BE184" w14:textId="0FB7720D" w:rsidR="00CE6F63" w:rsidRDefault="00CE6F63" w:rsidP="00CE6F63">
      <w:pPr>
        <w:rPr>
          <w:rFonts w:ascii="Arial" w:hAnsi="Arial" w:cs="Arial"/>
          <w:sz w:val="24"/>
          <w:szCs w:val="24"/>
        </w:rPr>
      </w:pPr>
    </w:p>
    <w:p w14:paraId="0B9F222F" w14:textId="72EF2728" w:rsidR="00CE6F63" w:rsidRDefault="00CE6F63">
      <w:pPr>
        <w:rPr>
          <w:rFonts w:ascii="Arial" w:hAnsi="Arial" w:cs="Arial"/>
          <w:sz w:val="24"/>
          <w:szCs w:val="24"/>
        </w:rPr>
      </w:pPr>
      <w:r>
        <w:rPr>
          <w:rFonts w:ascii="Arial" w:hAnsi="Arial" w:cs="Arial"/>
          <w:sz w:val="24"/>
          <w:szCs w:val="24"/>
        </w:rPr>
        <w:br w:type="page"/>
      </w:r>
    </w:p>
    <w:p w14:paraId="5BBE31AD" w14:textId="3B61D5C4" w:rsidR="00CE6F63" w:rsidRPr="00CE6F63" w:rsidRDefault="00CE6F63" w:rsidP="00FE3D2A">
      <w:pPr>
        <w:jc w:val="center"/>
        <w:rPr>
          <w:rFonts w:ascii="Arial" w:hAnsi="Arial" w:cs="Arial"/>
          <w:sz w:val="24"/>
          <w:szCs w:val="24"/>
        </w:rPr>
      </w:pPr>
      <w:r>
        <w:rPr>
          <w:rFonts w:ascii="Arial" w:hAnsi="Arial" w:cs="Arial"/>
          <w:noProof/>
          <w:sz w:val="24"/>
          <w:szCs w:val="24"/>
        </w:rPr>
        <w:lastRenderedPageBreak/>
        <w:drawing>
          <wp:inline distT="0" distB="0" distL="0" distR="0" wp14:anchorId="33528BA8" wp14:editId="7F7F7CB8">
            <wp:extent cx="5111774" cy="7492621"/>
            <wp:effectExtent l="0" t="0" r="0" b="0"/>
            <wp:docPr id="23" name="Picture 2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ext&#10;&#10;Description automatically generated"/>
                    <pic:cNvPicPr/>
                  </pic:nvPicPr>
                  <pic:blipFill rotWithShape="1">
                    <a:blip r:embed="rId28" cstate="print">
                      <a:extLst>
                        <a:ext uri="{28A0092B-C50C-407E-A947-70E740481C1C}">
                          <a14:useLocalDpi xmlns:a14="http://schemas.microsoft.com/office/drawing/2010/main" val="0"/>
                        </a:ext>
                      </a:extLst>
                    </a:blip>
                    <a:srcRect l="14468" t="7294" r="12512" b="7714"/>
                    <a:stretch/>
                  </pic:blipFill>
                  <pic:spPr bwMode="auto">
                    <a:xfrm>
                      <a:off x="0" y="0"/>
                      <a:ext cx="5116629" cy="7499737"/>
                    </a:xfrm>
                    <a:prstGeom prst="rect">
                      <a:avLst/>
                    </a:prstGeom>
                    <a:ln>
                      <a:noFill/>
                    </a:ln>
                    <a:extLst>
                      <a:ext uri="{53640926-AAD7-44D8-BBD7-CCE9431645EC}">
                        <a14:shadowObscured xmlns:a14="http://schemas.microsoft.com/office/drawing/2010/main"/>
                      </a:ext>
                    </a:extLst>
                  </pic:spPr>
                </pic:pic>
              </a:graphicData>
            </a:graphic>
          </wp:inline>
        </w:drawing>
      </w:r>
    </w:p>
    <w:p w14:paraId="57EEC9F3" w14:textId="77777777" w:rsidR="00CE6F63" w:rsidRPr="00CE6F63" w:rsidRDefault="00CE6F63" w:rsidP="00CE6F63">
      <w:pPr>
        <w:spacing w:before="13"/>
        <w:ind w:left="20"/>
        <w:rPr>
          <w:rFonts w:ascii="Arial"/>
          <w:sz w:val="24"/>
          <w:szCs w:val="24"/>
        </w:rPr>
      </w:pPr>
    </w:p>
    <w:p w14:paraId="55733719" w14:textId="7B63D024" w:rsidR="00CE6F63" w:rsidRDefault="00CE6F63">
      <w:r>
        <w:br w:type="page"/>
      </w:r>
    </w:p>
    <w:p w14:paraId="3F34DF67" w14:textId="1639840D" w:rsidR="00751907" w:rsidRDefault="00CE6F63" w:rsidP="00FE3D2A">
      <w:pPr>
        <w:jc w:val="center"/>
      </w:pPr>
      <w:r>
        <w:rPr>
          <w:noProof/>
        </w:rPr>
        <w:lastRenderedPageBreak/>
        <w:drawing>
          <wp:inline distT="0" distB="0" distL="0" distR="0" wp14:anchorId="276934B1" wp14:editId="326774E1">
            <wp:extent cx="5092445" cy="753356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rotWithShape="1">
                    <a:blip r:embed="rId29" cstate="print">
                      <a:extLst>
                        <a:ext uri="{28A0092B-C50C-407E-A947-70E740481C1C}">
                          <a14:useLocalDpi xmlns:a14="http://schemas.microsoft.com/office/drawing/2010/main" val="0"/>
                        </a:ext>
                      </a:extLst>
                    </a:blip>
                    <a:srcRect l="16994" t="7659" r="11593" b="8449"/>
                    <a:stretch/>
                  </pic:blipFill>
                  <pic:spPr bwMode="auto">
                    <a:xfrm>
                      <a:off x="0" y="0"/>
                      <a:ext cx="5097005" cy="7540310"/>
                    </a:xfrm>
                    <a:prstGeom prst="rect">
                      <a:avLst/>
                    </a:prstGeom>
                    <a:ln>
                      <a:noFill/>
                    </a:ln>
                    <a:extLst>
                      <a:ext uri="{53640926-AAD7-44D8-BBD7-CCE9431645EC}">
                        <a14:shadowObscured xmlns:a14="http://schemas.microsoft.com/office/drawing/2010/main"/>
                      </a:ext>
                    </a:extLst>
                  </pic:spPr>
                </pic:pic>
              </a:graphicData>
            </a:graphic>
          </wp:inline>
        </w:drawing>
      </w:r>
    </w:p>
    <w:p w14:paraId="378BB71F" w14:textId="05FCF649" w:rsidR="00CE6F63" w:rsidRDefault="00CE6F63">
      <w:r>
        <w:br w:type="page"/>
      </w:r>
    </w:p>
    <w:p w14:paraId="5480EFB6" w14:textId="33DF4711" w:rsidR="00CE6F63" w:rsidRDefault="00CE6F63" w:rsidP="00620A40">
      <w:pPr>
        <w:jc w:val="center"/>
      </w:pPr>
      <w:r>
        <w:rPr>
          <w:noProof/>
        </w:rPr>
        <w:lastRenderedPageBreak/>
        <w:drawing>
          <wp:inline distT="0" distB="0" distL="0" distR="0" wp14:anchorId="3AB20C2E" wp14:editId="3EF991B5">
            <wp:extent cx="5025592" cy="7342496"/>
            <wp:effectExtent l="0" t="0" r="3810" b="0"/>
            <wp:docPr id="25" name="Picture 2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 engineering drawing&#10;&#10;Description automatically generated"/>
                    <pic:cNvPicPr/>
                  </pic:nvPicPr>
                  <pic:blipFill rotWithShape="1">
                    <a:blip r:embed="rId30" cstate="print">
                      <a:extLst>
                        <a:ext uri="{28A0092B-C50C-407E-A947-70E740481C1C}">
                          <a14:useLocalDpi xmlns:a14="http://schemas.microsoft.com/office/drawing/2010/main" val="0"/>
                        </a:ext>
                      </a:extLst>
                    </a:blip>
                    <a:srcRect l="18602" t="5653" r="17102" b="19752"/>
                    <a:stretch/>
                  </pic:blipFill>
                  <pic:spPr bwMode="auto">
                    <a:xfrm>
                      <a:off x="0" y="0"/>
                      <a:ext cx="5032278" cy="7352264"/>
                    </a:xfrm>
                    <a:prstGeom prst="rect">
                      <a:avLst/>
                    </a:prstGeom>
                    <a:ln>
                      <a:noFill/>
                    </a:ln>
                    <a:extLst>
                      <a:ext uri="{53640926-AAD7-44D8-BBD7-CCE9431645EC}">
                        <a14:shadowObscured xmlns:a14="http://schemas.microsoft.com/office/drawing/2010/main"/>
                      </a:ext>
                    </a:extLst>
                  </pic:spPr>
                </pic:pic>
              </a:graphicData>
            </a:graphic>
          </wp:inline>
        </w:drawing>
      </w:r>
    </w:p>
    <w:p w14:paraId="17B61359" w14:textId="77777777" w:rsidR="00CE6F63" w:rsidRDefault="00CE6F63">
      <w:r>
        <w:br w:type="page"/>
      </w:r>
    </w:p>
    <w:p w14:paraId="4BA27E97" w14:textId="445EE8EA" w:rsidR="00C267AD" w:rsidRDefault="00C267AD" w:rsidP="00620A40">
      <w:pPr>
        <w:jc w:val="center"/>
      </w:pPr>
      <w:r>
        <w:rPr>
          <w:noProof/>
        </w:rPr>
        <w:lastRenderedPageBreak/>
        <w:drawing>
          <wp:inline distT="0" distB="0" distL="0" distR="0" wp14:anchorId="5D22D33F" wp14:editId="22D08D89">
            <wp:extent cx="4394398" cy="7397087"/>
            <wp:effectExtent l="0" t="0" r="6350" b="0"/>
            <wp:docPr id="26" name="Picture 2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 engineering drawing&#10;&#10;Description automatically generated"/>
                    <pic:cNvPicPr/>
                  </pic:nvPicPr>
                  <pic:blipFill rotWithShape="1">
                    <a:blip r:embed="rId31" cstate="print">
                      <a:extLst>
                        <a:ext uri="{28A0092B-C50C-407E-A947-70E740481C1C}">
                          <a14:useLocalDpi xmlns:a14="http://schemas.microsoft.com/office/drawing/2010/main" val="0"/>
                        </a:ext>
                      </a:extLst>
                    </a:blip>
                    <a:srcRect l="16767" t="6383" r="28805" b="20864"/>
                    <a:stretch/>
                  </pic:blipFill>
                  <pic:spPr bwMode="auto">
                    <a:xfrm>
                      <a:off x="0" y="0"/>
                      <a:ext cx="4398814" cy="7404520"/>
                    </a:xfrm>
                    <a:prstGeom prst="rect">
                      <a:avLst/>
                    </a:prstGeom>
                    <a:ln>
                      <a:noFill/>
                    </a:ln>
                    <a:extLst>
                      <a:ext uri="{53640926-AAD7-44D8-BBD7-CCE9431645EC}">
                        <a14:shadowObscured xmlns:a14="http://schemas.microsoft.com/office/drawing/2010/main"/>
                      </a:ext>
                    </a:extLst>
                  </pic:spPr>
                </pic:pic>
              </a:graphicData>
            </a:graphic>
          </wp:inline>
        </w:drawing>
      </w:r>
    </w:p>
    <w:p w14:paraId="081A2750" w14:textId="77777777" w:rsidR="00C267AD" w:rsidRDefault="00C267AD">
      <w:r>
        <w:br w:type="page"/>
      </w:r>
    </w:p>
    <w:p w14:paraId="1CDF7A2E" w14:textId="00837FBC" w:rsidR="00C267AD" w:rsidRDefault="00C267AD" w:rsidP="00620A40">
      <w:pPr>
        <w:jc w:val="center"/>
      </w:pPr>
      <w:r>
        <w:rPr>
          <w:noProof/>
        </w:rPr>
        <w:lastRenderedPageBreak/>
        <w:drawing>
          <wp:inline distT="0" distB="0" distL="0" distR="0" wp14:anchorId="0F4007EE" wp14:editId="5E32A840">
            <wp:extent cx="5717253" cy="7560860"/>
            <wp:effectExtent l="0" t="0" r="0" b="2540"/>
            <wp:docPr id="27" name="Picture 2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 engineering drawing&#10;&#10;Description automatically generated"/>
                    <pic:cNvPicPr/>
                  </pic:nvPicPr>
                  <pic:blipFill rotWithShape="1">
                    <a:blip r:embed="rId32" cstate="print">
                      <a:extLst>
                        <a:ext uri="{28A0092B-C50C-407E-A947-70E740481C1C}">
                          <a14:useLocalDpi xmlns:a14="http://schemas.microsoft.com/office/drawing/2010/main" val="0"/>
                        </a:ext>
                      </a:extLst>
                    </a:blip>
                    <a:srcRect l="15390" t="8570" r="13413" b="16660"/>
                    <a:stretch/>
                  </pic:blipFill>
                  <pic:spPr bwMode="auto">
                    <a:xfrm>
                      <a:off x="0" y="0"/>
                      <a:ext cx="5724777" cy="7570811"/>
                    </a:xfrm>
                    <a:prstGeom prst="rect">
                      <a:avLst/>
                    </a:prstGeom>
                    <a:ln>
                      <a:noFill/>
                    </a:ln>
                    <a:extLst>
                      <a:ext uri="{53640926-AAD7-44D8-BBD7-CCE9431645EC}">
                        <a14:shadowObscured xmlns:a14="http://schemas.microsoft.com/office/drawing/2010/main"/>
                      </a:ext>
                    </a:extLst>
                  </pic:spPr>
                </pic:pic>
              </a:graphicData>
            </a:graphic>
          </wp:inline>
        </w:drawing>
      </w:r>
    </w:p>
    <w:p w14:paraId="4FC8083E" w14:textId="77777777" w:rsidR="00C267AD" w:rsidRDefault="00C267AD">
      <w:r>
        <w:br w:type="page"/>
      </w:r>
    </w:p>
    <w:p w14:paraId="40F7E11A" w14:textId="38187ECD" w:rsidR="00C267AD" w:rsidRDefault="00C267AD" w:rsidP="00620A40">
      <w:pPr>
        <w:jc w:val="center"/>
      </w:pPr>
      <w:r>
        <w:rPr>
          <w:noProof/>
        </w:rPr>
        <w:lastRenderedPageBreak/>
        <w:drawing>
          <wp:inline distT="0" distB="0" distL="0" distR="0" wp14:anchorId="4085B050" wp14:editId="53F86B52">
            <wp:extent cx="4266272" cy="7547212"/>
            <wp:effectExtent l="0" t="0" r="1270" b="0"/>
            <wp:docPr id="28" name="Picture 2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 engineering drawing&#10;&#10;Description automatically generated"/>
                    <pic:cNvPicPr/>
                  </pic:nvPicPr>
                  <pic:blipFill rotWithShape="1">
                    <a:blip r:embed="rId33" cstate="print">
                      <a:extLst>
                        <a:ext uri="{28A0092B-C50C-407E-A947-70E740481C1C}">
                          <a14:useLocalDpi xmlns:a14="http://schemas.microsoft.com/office/drawing/2010/main" val="0"/>
                        </a:ext>
                      </a:extLst>
                    </a:blip>
                    <a:srcRect l="21359" t="6383" r="17101" b="7166"/>
                    <a:stretch/>
                  </pic:blipFill>
                  <pic:spPr bwMode="auto">
                    <a:xfrm>
                      <a:off x="0" y="0"/>
                      <a:ext cx="4276913" cy="7566036"/>
                    </a:xfrm>
                    <a:prstGeom prst="rect">
                      <a:avLst/>
                    </a:prstGeom>
                    <a:ln>
                      <a:noFill/>
                    </a:ln>
                    <a:extLst>
                      <a:ext uri="{53640926-AAD7-44D8-BBD7-CCE9431645EC}">
                        <a14:shadowObscured xmlns:a14="http://schemas.microsoft.com/office/drawing/2010/main"/>
                      </a:ext>
                    </a:extLst>
                  </pic:spPr>
                </pic:pic>
              </a:graphicData>
            </a:graphic>
          </wp:inline>
        </w:drawing>
      </w:r>
    </w:p>
    <w:p w14:paraId="1EC558EA" w14:textId="77777777" w:rsidR="00C267AD" w:rsidRDefault="00C267AD">
      <w:r>
        <w:br w:type="page"/>
      </w:r>
    </w:p>
    <w:p w14:paraId="6EF13F5B" w14:textId="554275DB" w:rsidR="00CE6F63" w:rsidRDefault="00C267AD" w:rsidP="00620A40">
      <w:pPr>
        <w:jc w:val="center"/>
      </w:pPr>
      <w:r>
        <w:rPr>
          <w:noProof/>
        </w:rPr>
        <w:lastRenderedPageBreak/>
        <w:drawing>
          <wp:inline distT="0" distB="0" distL="0" distR="0" wp14:anchorId="7F0FA94A" wp14:editId="087C3FFD">
            <wp:extent cx="4930413" cy="7560860"/>
            <wp:effectExtent l="0" t="0" r="3810" b="2540"/>
            <wp:docPr id="29" name="Picture 2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10;&#10;Description automatically generated"/>
                    <pic:cNvPicPr/>
                  </pic:nvPicPr>
                  <pic:blipFill rotWithShape="1">
                    <a:blip r:embed="rId34" cstate="print">
                      <a:extLst>
                        <a:ext uri="{28A0092B-C50C-407E-A947-70E740481C1C}">
                          <a14:useLocalDpi xmlns:a14="http://schemas.microsoft.com/office/drawing/2010/main" val="0"/>
                        </a:ext>
                      </a:extLst>
                    </a:blip>
                    <a:srcRect l="16078" t="7658" r="15018" b="8432"/>
                    <a:stretch/>
                  </pic:blipFill>
                  <pic:spPr bwMode="auto">
                    <a:xfrm>
                      <a:off x="0" y="0"/>
                      <a:ext cx="4936914" cy="7570829"/>
                    </a:xfrm>
                    <a:prstGeom prst="rect">
                      <a:avLst/>
                    </a:prstGeom>
                    <a:ln>
                      <a:noFill/>
                    </a:ln>
                    <a:extLst>
                      <a:ext uri="{53640926-AAD7-44D8-BBD7-CCE9431645EC}">
                        <a14:shadowObscured xmlns:a14="http://schemas.microsoft.com/office/drawing/2010/main"/>
                      </a:ext>
                    </a:extLst>
                  </pic:spPr>
                </pic:pic>
              </a:graphicData>
            </a:graphic>
          </wp:inline>
        </w:drawing>
      </w:r>
    </w:p>
    <w:p w14:paraId="71B0395C" w14:textId="1095605B" w:rsidR="00C267AD" w:rsidRDefault="00C267AD">
      <w:r>
        <w:br w:type="page"/>
      </w:r>
    </w:p>
    <w:p w14:paraId="4D9E461E" w14:textId="03DF22F6" w:rsidR="00C267AD" w:rsidRDefault="00C267AD" w:rsidP="00620A40">
      <w:pPr>
        <w:jc w:val="center"/>
      </w:pPr>
      <w:r>
        <w:rPr>
          <w:noProof/>
        </w:rPr>
        <w:lastRenderedPageBreak/>
        <w:drawing>
          <wp:inline distT="0" distB="0" distL="0" distR="0" wp14:anchorId="01CB7E75" wp14:editId="6B613AE2">
            <wp:extent cx="5248860" cy="7574507"/>
            <wp:effectExtent l="0" t="0" r="9525" b="7620"/>
            <wp:docPr id="30" name="Picture 3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ext&#10;&#10;Description automatically generated"/>
                    <pic:cNvPicPr/>
                  </pic:nvPicPr>
                  <pic:blipFill rotWithShape="1">
                    <a:blip r:embed="rId35" cstate="print">
                      <a:extLst>
                        <a:ext uri="{28A0092B-C50C-407E-A947-70E740481C1C}">
                          <a14:useLocalDpi xmlns:a14="http://schemas.microsoft.com/office/drawing/2010/main" val="0"/>
                        </a:ext>
                      </a:extLst>
                    </a:blip>
                    <a:srcRect l="11253" t="7658" r="18253" b="11558"/>
                    <a:stretch/>
                  </pic:blipFill>
                  <pic:spPr bwMode="auto">
                    <a:xfrm>
                      <a:off x="0" y="0"/>
                      <a:ext cx="5258047" cy="7587765"/>
                    </a:xfrm>
                    <a:prstGeom prst="rect">
                      <a:avLst/>
                    </a:prstGeom>
                    <a:ln>
                      <a:noFill/>
                    </a:ln>
                    <a:extLst>
                      <a:ext uri="{53640926-AAD7-44D8-BBD7-CCE9431645EC}">
                        <a14:shadowObscured xmlns:a14="http://schemas.microsoft.com/office/drawing/2010/main"/>
                      </a:ext>
                    </a:extLst>
                  </pic:spPr>
                </pic:pic>
              </a:graphicData>
            </a:graphic>
          </wp:inline>
        </w:drawing>
      </w:r>
    </w:p>
    <w:p w14:paraId="224CE154" w14:textId="50D7D8EB" w:rsidR="00C267AD" w:rsidRDefault="00C267AD" w:rsidP="00751907"/>
    <w:p w14:paraId="03A9A1A4" w14:textId="1DAAC422" w:rsidR="00C267AD" w:rsidRDefault="00C267AD">
      <w:r>
        <w:br w:type="page"/>
      </w:r>
    </w:p>
    <w:p w14:paraId="3B32FEA1" w14:textId="54752799" w:rsidR="00C267AD" w:rsidRDefault="00C267AD" w:rsidP="00620A40">
      <w:pPr>
        <w:jc w:val="center"/>
      </w:pPr>
      <w:r>
        <w:rPr>
          <w:noProof/>
        </w:rPr>
        <w:lastRenderedPageBreak/>
        <w:drawing>
          <wp:inline distT="0" distB="0" distL="0" distR="0" wp14:anchorId="6D00D77E" wp14:editId="7D6F0BD9">
            <wp:extent cx="5896330" cy="7369791"/>
            <wp:effectExtent l="0" t="0" r="0" b="3175"/>
            <wp:docPr id="31" name="Picture 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pic:cNvPicPr/>
                  </pic:nvPicPr>
                  <pic:blipFill rotWithShape="1">
                    <a:blip r:embed="rId36" cstate="print">
                      <a:extLst>
                        <a:ext uri="{28A0092B-C50C-407E-A947-70E740481C1C}">
                          <a14:useLocalDpi xmlns:a14="http://schemas.microsoft.com/office/drawing/2010/main" val="0"/>
                        </a:ext>
                      </a:extLst>
                    </a:blip>
                    <a:srcRect l="16766" t="7658" r="16179" b="25788"/>
                    <a:stretch/>
                  </pic:blipFill>
                  <pic:spPr bwMode="auto">
                    <a:xfrm>
                      <a:off x="0" y="0"/>
                      <a:ext cx="5908406" cy="7384885"/>
                    </a:xfrm>
                    <a:prstGeom prst="rect">
                      <a:avLst/>
                    </a:prstGeom>
                    <a:ln>
                      <a:noFill/>
                    </a:ln>
                    <a:extLst>
                      <a:ext uri="{53640926-AAD7-44D8-BBD7-CCE9431645EC}">
                        <a14:shadowObscured xmlns:a14="http://schemas.microsoft.com/office/drawing/2010/main"/>
                      </a:ext>
                    </a:extLst>
                  </pic:spPr>
                </pic:pic>
              </a:graphicData>
            </a:graphic>
          </wp:inline>
        </w:drawing>
      </w:r>
    </w:p>
    <w:p w14:paraId="2D7CF412" w14:textId="3E322EFD" w:rsidR="00C267AD" w:rsidRDefault="00C267AD" w:rsidP="00751907"/>
    <w:p w14:paraId="26417302" w14:textId="37E5D810" w:rsidR="00C267AD" w:rsidRDefault="00C267AD">
      <w:r>
        <w:br w:type="page"/>
      </w:r>
    </w:p>
    <w:p w14:paraId="079EAA78" w14:textId="64123F33" w:rsidR="00C267AD" w:rsidRDefault="00C267AD" w:rsidP="00620A40">
      <w:pPr>
        <w:jc w:val="center"/>
      </w:pPr>
      <w:r>
        <w:rPr>
          <w:noProof/>
        </w:rPr>
        <w:lastRenderedPageBreak/>
        <w:drawing>
          <wp:inline distT="0" distB="0" distL="0" distR="0" wp14:anchorId="69EF263F" wp14:editId="2994CCAE">
            <wp:extent cx="4612943" cy="7446626"/>
            <wp:effectExtent l="0" t="0" r="0" b="2540"/>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rotWithShape="1">
                    <a:blip r:embed="rId37" cstate="print">
                      <a:extLst>
                        <a:ext uri="{28A0092B-C50C-407E-A947-70E740481C1C}">
                          <a14:useLocalDpi xmlns:a14="http://schemas.microsoft.com/office/drawing/2010/main" val="0"/>
                        </a:ext>
                      </a:extLst>
                    </a:blip>
                    <a:srcRect l="17911" t="6928" r="13660" b="5353"/>
                    <a:stretch/>
                  </pic:blipFill>
                  <pic:spPr bwMode="auto">
                    <a:xfrm>
                      <a:off x="0" y="0"/>
                      <a:ext cx="4620429" cy="7458711"/>
                    </a:xfrm>
                    <a:prstGeom prst="rect">
                      <a:avLst/>
                    </a:prstGeom>
                    <a:ln>
                      <a:noFill/>
                    </a:ln>
                    <a:extLst>
                      <a:ext uri="{53640926-AAD7-44D8-BBD7-CCE9431645EC}">
                        <a14:shadowObscured xmlns:a14="http://schemas.microsoft.com/office/drawing/2010/main"/>
                      </a:ext>
                    </a:extLst>
                  </pic:spPr>
                </pic:pic>
              </a:graphicData>
            </a:graphic>
          </wp:inline>
        </w:drawing>
      </w:r>
    </w:p>
    <w:p w14:paraId="2B0F6843" w14:textId="049D0464" w:rsidR="00C267AD" w:rsidRDefault="00C267AD">
      <w:r>
        <w:br w:type="page"/>
      </w:r>
    </w:p>
    <w:p w14:paraId="16BE2C6C" w14:textId="4C106FBD" w:rsidR="00C267AD" w:rsidRDefault="00C267AD" w:rsidP="00620A40">
      <w:pPr>
        <w:jc w:val="center"/>
      </w:pPr>
      <w:r>
        <w:rPr>
          <w:noProof/>
        </w:rPr>
        <w:lastRenderedPageBreak/>
        <w:drawing>
          <wp:inline distT="0" distB="0" distL="0" distR="0" wp14:anchorId="79EEE5F0" wp14:editId="1B8445B8">
            <wp:extent cx="5145206" cy="7594291"/>
            <wp:effectExtent l="0" t="0" r="0" b="6985"/>
            <wp:docPr id="33" name="Picture 3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ext&#10;&#10;Description automatically generated"/>
                    <pic:cNvPicPr/>
                  </pic:nvPicPr>
                  <pic:blipFill rotWithShape="1">
                    <a:blip r:embed="rId38" cstate="print">
                      <a:extLst>
                        <a:ext uri="{28A0092B-C50C-407E-A947-70E740481C1C}">
                          <a14:useLocalDpi xmlns:a14="http://schemas.microsoft.com/office/drawing/2010/main" val="0"/>
                        </a:ext>
                      </a:extLst>
                    </a:blip>
                    <a:srcRect l="14008" t="6928" r="15038" b="9907"/>
                    <a:stretch/>
                  </pic:blipFill>
                  <pic:spPr bwMode="auto">
                    <a:xfrm>
                      <a:off x="0" y="0"/>
                      <a:ext cx="5149243" cy="7600250"/>
                    </a:xfrm>
                    <a:prstGeom prst="rect">
                      <a:avLst/>
                    </a:prstGeom>
                    <a:ln>
                      <a:noFill/>
                    </a:ln>
                    <a:extLst>
                      <a:ext uri="{53640926-AAD7-44D8-BBD7-CCE9431645EC}">
                        <a14:shadowObscured xmlns:a14="http://schemas.microsoft.com/office/drawing/2010/main"/>
                      </a:ext>
                    </a:extLst>
                  </pic:spPr>
                </pic:pic>
              </a:graphicData>
            </a:graphic>
          </wp:inline>
        </w:drawing>
      </w:r>
    </w:p>
    <w:p w14:paraId="2D9B8220" w14:textId="0491581E" w:rsidR="00C267AD" w:rsidRDefault="00C267AD">
      <w:r>
        <w:br w:type="page"/>
      </w:r>
    </w:p>
    <w:p w14:paraId="56EE243B" w14:textId="19854C5C" w:rsidR="00C267AD" w:rsidRDefault="00C267AD" w:rsidP="00620A40">
      <w:pPr>
        <w:jc w:val="center"/>
      </w:pPr>
      <w:r>
        <w:rPr>
          <w:noProof/>
        </w:rPr>
        <w:lastRenderedPageBreak/>
        <w:drawing>
          <wp:inline distT="0" distB="0" distL="0" distR="0" wp14:anchorId="789D5ED8" wp14:editId="7AA92FB3">
            <wp:extent cx="5331665" cy="7478973"/>
            <wp:effectExtent l="0" t="0" r="2540" b="8255"/>
            <wp:docPr id="34" name="Picture 3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10;&#10;Description automatically generated"/>
                    <pic:cNvPicPr/>
                  </pic:nvPicPr>
                  <pic:blipFill rotWithShape="1">
                    <a:blip r:embed="rId39" cstate="print">
                      <a:extLst>
                        <a:ext uri="{28A0092B-C50C-407E-A947-70E740481C1C}">
                          <a14:useLocalDpi xmlns:a14="http://schemas.microsoft.com/office/drawing/2010/main" val="0"/>
                        </a:ext>
                      </a:extLst>
                    </a:blip>
                    <a:srcRect l="12400" t="7659" r="16874" b="13560"/>
                    <a:stretch/>
                  </pic:blipFill>
                  <pic:spPr bwMode="auto">
                    <a:xfrm>
                      <a:off x="0" y="0"/>
                      <a:ext cx="5339506" cy="7489972"/>
                    </a:xfrm>
                    <a:prstGeom prst="rect">
                      <a:avLst/>
                    </a:prstGeom>
                    <a:ln>
                      <a:noFill/>
                    </a:ln>
                    <a:extLst>
                      <a:ext uri="{53640926-AAD7-44D8-BBD7-CCE9431645EC}">
                        <a14:shadowObscured xmlns:a14="http://schemas.microsoft.com/office/drawing/2010/main"/>
                      </a:ext>
                    </a:extLst>
                  </pic:spPr>
                </pic:pic>
              </a:graphicData>
            </a:graphic>
          </wp:inline>
        </w:drawing>
      </w:r>
    </w:p>
    <w:p w14:paraId="29CF1B26" w14:textId="7C05698A" w:rsidR="00C267AD" w:rsidRDefault="00C267AD">
      <w:r>
        <w:br w:type="page"/>
      </w:r>
    </w:p>
    <w:p w14:paraId="39407FB7" w14:textId="77777777" w:rsidR="00620A40" w:rsidRDefault="00620A40" w:rsidP="00620A40">
      <w:pPr>
        <w:jc w:val="center"/>
        <w:rPr>
          <w:rFonts w:ascii="Helvetica" w:hAnsi="Helvetica" w:cs="Helvetica"/>
          <w:b/>
          <w:bCs/>
          <w:sz w:val="100"/>
          <w:szCs w:val="100"/>
        </w:rPr>
      </w:pPr>
    </w:p>
    <w:p w14:paraId="2F5691D5" w14:textId="58B78878" w:rsidR="00620A40" w:rsidRPr="00C2335F" w:rsidRDefault="00620A40" w:rsidP="00C2335F">
      <w:pPr>
        <w:jc w:val="center"/>
        <w:rPr>
          <w:rFonts w:ascii="Helvetica" w:hAnsi="Helvetica" w:cs="Helvetica"/>
          <w:b/>
          <w:bCs/>
          <w:sz w:val="100"/>
          <w:szCs w:val="100"/>
        </w:rPr>
      </w:pPr>
      <w:bookmarkStart w:id="2" w:name="Problem_3"/>
      <w:r w:rsidRPr="00B01AB7">
        <w:rPr>
          <w:rFonts w:ascii="Helvetica" w:hAnsi="Helvetica" w:cs="Helvetica"/>
          <w:b/>
          <w:bCs/>
          <w:sz w:val="100"/>
          <w:szCs w:val="100"/>
        </w:rPr>
        <w:t>Electromechanical</w:t>
      </w:r>
    </w:p>
    <w:p w14:paraId="4A60CB3E" w14:textId="451245A2" w:rsidR="00620A40" w:rsidRPr="00B01AB7" w:rsidRDefault="00620A40" w:rsidP="00620A40">
      <w:pPr>
        <w:jc w:val="center"/>
        <w:rPr>
          <w:rFonts w:ascii="Helvetica" w:hAnsi="Helvetica" w:cs="Helvetica"/>
          <w:b/>
          <w:bCs/>
          <w:sz w:val="80"/>
          <w:szCs w:val="80"/>
        </w:rPr>
      </w:pPr>
      <w:r w:rsidRPr="00B01AB7">
        <w:rPr>
          <w:rFonts w:ascii="Helvetica" w:hAnsi="Helvetica" w:cs="Helvetica"/>
          <w:b/>
          <w:bCs/>
          <w:sz w:val="80"/>
          <w:szCs w:val="80"/>
        </w:rPr>
        <w:t>Problem #</w:t>
      </w:r>
      <w:r>
        <w:rPr>
          <w:rFonts w:ascii="Helvetica" w:hAnsi="Helvetica" w:cs="Helvetica"/>
          <w:b/>
          <w:bCs/>
          <w:sz w:val="80"/>
          <w:szCs w:val="80"/>
        </w:rPr>
        <w:t>3</w:t>
      </w:r>
      <w:bookmarkEnd w:id="2"/>
    </w:p>
    <w:p w14:paraId="7E61E4A2" w14:textId="77777777" w:rsidR="00620A40" w:rsidRPr="00B01AB7" w:rsidRDefault="00620A40" w:rsidP="00620A40">
      <w:pPr>
        <w:rPr>
          <w:rFonts w:ascii="Helvetica" w:hAnsi="Helvetica" w:cs="Helvetica"/>
          <w:sz w:val="80"/>
          <w:szCs w:val="80"/>
        </w:rPr>
      </w:pPr>
    </w:p>
    <w:p w14:paraId="0C8D1643" w14:textId="13FB3B1D" w:rsidR="00620A40" w:rsidRDefault="00620A40" w:rsidP="00620A40">
      <w:pPr>
        <w:rPr>
          <w:rFonts w:ascii="Helvetica" w:hAnsi="Helvetica" w:cs="Helvetica"/>
          <w:sz w:val="80"/>
          <w:szCs w:val="80"/>
        </w:rPr>
      </w:pPr>
    </w:p>
    <w:p w14:paraId="28178102" w14:textId="28BCE96B" w:rsidR="00C2335F" w:rsidRDefault="00C2335F" w:rsidP="00620A40">
      <w:pPr>
        <w:rPr>
          <w:rFonts w:ascii="Helvetica" w:hAnsi="Helvetica" w:cs="Helvetica"/>
          <w:sz w:val="80"/>
          <w:szCs w:val="80"/>
        </w:rPr>
      </w:pPr>
    </w:p>
    <w:p w14:paraId="7253707B" w14:textId="060F0AE2" w:rsidR="00C2335F" w:rsidRDefault="00C2335F" w:rsidP="00620A40">
      <w:pPr>
        <w:rPr>
          <w:rFonts w:ascii="Helvetica" w:hAnsi="Helvetica" w:cs="Helvetica"/>
          <w:sz w:val="80"/>
          <w:szCs w:val="80"/>
        </w:rPr>
      </w:pPr>
    </w:p>
    <w:p w14:paraId="0A213EAC" w14:textId="77777777" w:rsidR="00C2335F" w:rsidRPr="00B01AB7" w:rsidRDefault="00C2335F" w:rsidP="00620A40">
      <w:pPr>
        <w:rPr>
          <w:rFonts w:ascii="Helvetica" w:hAnsi="Helvetica" w:cs="Helvetica"/>
          <w:sz w:val="80"/>
          <w:szCs w:val="80"/>
        </w:rPr>
      </w:pPr>
    </w:p>
    <w:p w14:paraId="1B9BC21D" w14:textId="77777777" w:rsidR="00620A40" w:rsidRPr="00B01AB7" w:rsidRDefault="00620A40" w:rsidP="00620A40">
      <w:pPr>
        <w:jc w:val="center"/>
        <w:rPr>
          <w:rFonts w:ascii="Helvetica" w:hAnsi="Helvetica" w:cs="Helvetica"/>
          <w:b/>
          <w:bCs/>
          <w:sz w:val="40"/>
          <w:szCs w:val="40"/>
        </w:rPr>
      </w:pPr>
      <w:r w:rsidRPr="00B01AB7">
        <w:rPr>
          <w:rFonts w:ascii="Helvetica" w:hAnsi="Helvetica" w:cs="Helvetica"/>
          <w:b/>
          <w:bCs/>
          <w:sz w:val="40"/>
          <w:szCs w:val="40"/>
        </w:rPr>
        <w:t>Advanced Patent Prosecution Workshop 2021:</w:t>
      </w:r>
    </w:p>
    <w:p w14:paraId="76AEC120" w14:textId="417287BC" w:rsidR="00C267AD" w:rsidRDefault="00620A40" w:rsidP="00620A40">
      <w:pPr>
        <w:jc w:val="center"/>
        <w:rPr>
          <w:rFonts w:asciiTheme="majorHAnsi" w:hAnsiTheme="majorHAnsi" w:cstheme="majorHAnsi"/>
          <w:sz w:val="44"/>
          <w:szCs w:val="44"/>
        </w:rPr>
      </w:pPr>
      <w:r w:rsidRPr="00B01AB7">
        <w:rPr>
          <w:rFonts w:ascii="Helvetica" w:hAnsi="Helvetica" w:cs="Helvetica"/>
          <w:b/>
          <w:bCs/>
          <w:i/>
          <w:iCs/>
          <w:sz w:val="40"/>
          <w:szCs w:val="40"/>
        </w:rPr>
        <w:t>Claim Drafting &amp; Amendment Writing</w:t>
      </w:r>
    </w:p>
    <w:p w14:paraId="2A5BD8AB" w14:textId="2093F46F" w:rsidR="00C267AD" w:rsidRDefault="00C267AD" w:rsidP="00C267AD">
      <w:pPr>
        <w:rPr>
          <w:rFonts w:asciiTheme="majorHAnsi" w:hAnsiTheme="majorHAnsi" w:cstheme="majorHAnsi"/>
          <w:sz w:val="44"/>
          <w:szCs w:val="44"/>
        </w:rPr>
      </w:pPr>
    </w:p>
    <w:p w14:paraId="671517C5" w14:textId="2F3DCB6A" w:rsidR="00C267AD" w:rsidRDefault="00C267AD">
      <w:pPr>
        <w:rPr>
          <w:rFonts w:asciiTheme="majorHAnsi" w:hAnsiTheme="majorHAnsi" w:cstheme="majorHAnsi"/>
          <w:sz w:val="44"/>
          <w:szCs w:val="44"/>
        </w:rPr>
      </w:pPr>
      <w:r>
        <w:rPr>
          <w:rFonts w:asciiTheme="majorHAnsi" w:hAnsiTheme="majorHAnsi" w:cstheme="majorHAnsi"/>
          <w:sz w:val="44"/>
          <w:szCs w:val="44"/>
        </w:rPr>
        <w:br w:type="page"/>
      </w:r>
    </w:p>
    <w:p w14:paraId="2DF9E9B4" w14:textId="77777777" w:rsidR="00C20DF9" w:rsidRDefault="00C20DF9" w:rsidP="00620A40">
      <w:pPr>
        <w:spacing w:before="13" w:line="360" w:lineRule="auto"/>
        <w:ind w:left="14"/>
        <w:jc w:val="center"/>
        <w:rPr>
          <w:rFonts w:ascii="Arial"/>
          <w:sz w:val="23"/>
        </w:rPr>
      </w:pPr>
      <w:r>
        <w:rPr>
          <w:rFonts w:ascii="Arial"/>
          <w:w w:val="105"/>
          <w:sz w:val="23"/>
        </w:rPr>
        <w:lastRenderedPageBreak/>
        <w:t>ADVANCED</w:t>
      </w:r>
      <w:r>
        <w:rPr>
          <w:rFonts w:ascii="Arial"/>
          <w:spacing w:val="-3"/>
          <w:w w:val="105"/>
          <w:sz w:val="23"/>
        </w:rPr>
        <w:t xml:space="preserve"> </w:t>
      </w:r>
      <w:r>
        <w:rPr>
          <w:rFonts w:ascii="Arial"/>
          <w:w w:val="105"/>
          <w:sz w:val="23"/>
        </w:rPr>
        <w:t>CLAIM</w:t>
      </w:r>
      <w:r>
        <w:rPr>
          <w:rFonts w:ascii="Arial"/>
          <w:spacing w:val="-9"/>
          <w:w w:val="105"/>
          <w:sz w:val="23"/>
        </w:rPr>
        <w:t xml:space="preserve"> </w:t>
      </w:r>
      <w:r>
        <w:rPr>
          <w:rFonts w:ascii="Arial"/>
          <w:w w:val="105"/>
          <w:sz w:val="23"/>
        </w:rPr>
        <w:t>DRAFTING</w:t>
      </w:r>
      <w:r>
        <w:rPr>
          <w:rFonts w:ascii="Arial"/>
          <w:spacing w:val="-8"/>
          <w:w w:val="105"/>
          <w:sz w:val="23"/>
        </w:rPr>
        <w:t xml:space="preserve"> </w:t>
      </w:r>
      <w:r>
        <w:rPr>
          <w:rFonts w:ascii="Arial"/>
          <w:w w:val="105"/>
          <w:sz w:val="23"/>
        </w:rPr>
        <w:t>AND</w:t>
      </w:r>
      <w:r>
        <w:rPr>
          <w:rFonts w:ascii="Arial"/>
          <w:spacing w:val="-13"/>
          <w:w w:val="105"/>
          <w:sz w:val="23"/>
        </w:rPr>
        <w:t xml:space="preserve"> </w:t>
      </w:r>
      <w:r>
        <w:rPr>
          <w:rFonts w:ascii="Arial"/>
          <w:w w:val="105"/>
          <w:sz w:val="23"/>
        </w:rPr>
        <w:t>AMENDMENT</w:t>
      </w:r>
      <w:r>
        <w:rPr>
          <w:rFonts w:ascii="Arial"/>
          <w:spacing w:val="3"/>
          <w:w w:val="105"/>
          <w:sz w:val="23"/>
        </w:rPr>
        <w:t xml:space="preserve"> </w:t>
      </w:r>
      <w:r>
        <w:rPr>
          <w:rFonts w:ascii="Arial"/>
          <w:w w:val="105"/>
          <w:sz w:val="23"/>
        </w:rPr>
        <w:t>WRITING</w:t>
      </w:r>
      <w:r>
        <w:rPr>
          <w:rFonts w:ascii="Arial"/>
          <w:spacing w:val="-12"/>
          <w:w w:val="105"/>
          <w:sz w:val="23"/>
        </w:rPr>
        <w:t xml:space="preserve"> </w:t>
      </w:r>
      <w:r>
        <w:rPr>
          <w:rFonts w:ascii="Arial"/>
          <w:w w:val="105"/>
          <w:sz w:val="23"/>
        </w:rPr>
        <w:t>WORKSHOP</w:t>
      </w:r>
    </w:p>
    <w:p w14:paraId="4E3CB93B" w14:textId="0A9AFDA7" w:rsidR="00C20DF9" w:rsidRDefault="00C20DF9" w:rsidP="00620A40">
      <w:pPr>
        <w:spacing w:before="13" w:line="360" w:lineRule="auto"/>
        <w:ind w:left="14"/>
        <w:jc w:val="center"/>
        <w:rPr>
          <w:rFonts w:ascii="Arial"/>
          <w:sz w:val="23"/>
        </w:rPr>
      </w:pPr>
      <w:r>
        <w:rPr>
          <w:rFonts w:ascii="Arial"/>
          <w:w w:val="105"/>
          <w:sz w:val="23"/>
        </w:rPr>
        <w:t>ELECTROMECHANICAL</w:t>
      </w:r>
      <w:r>
        <w:rPr>
          <w:rFonts w:ascii="Arial"/>
          <w:spacing w:val="-11"/>
          <w:w w:val="105"/>
          <w:sz w:val="23"/>
        </w:rPr>
        <w:t xml:space="preserve"> </w:t>
      </w:r>
      <w:r>
        <w:rPr>
          <w:rFonts w:ascii="Arial"/>
          <w:w w:val="105"/>
          <w:sz w:val="23"/>
        </w:rPr>
        <w:t>SECTION</w:t>
      </w:r>
    </w:p>
    <w:p w14:paraId="178015B9" w14:textId="77777777" w:rsidR="00C20DF9" w:rsidRDefault="00C20DF9" w:rsidP="00620A40">
      <w:pPr>
        <w:spacing w:before="13" w:line="360" w:lineRule="auto"/>
        <w:ind w:left="14"/>
        <w:jc w:val="center"/>
        <w:rPr>
          <w:rFonts w:ascii="Arial"/>
          <w:sz w:val="23"/>
        </w:rPr>
      </w:pPr>
      <w:r>
        <w:rPr>
          <w:rFonts w:ascii="Arial"/>
          <w:w w:val="105"/>
          <w:sz w:val="23"/>
        </w:rPr>
        <w:t>HOMEWORK</w:t>
      </w:r>
      <w:r>
        <w:rPr>
          <w:rFonts w:ascii="Arial"/>
          <w:spacing w:val="4"/>
          <w:w w:val="105"/>
          <w:sz w:val="23"/>
        </w:rPr>
        <w:t xml:space="preserve"> </w:t>
      </w:r>
      <w:r>
        <w:rPr>
          <w:rFonts w:ascii="Arial"/>
          <w:w w:val="105"/>
          <w:sz w:val="23"/>
        </w:rPr>
        <w:t>PROBLEM</w:t>
      </w:r>
      <w:r>
        <w:rPr>
          <w:rFonts w:ascii="Arial"/>
          <w:spacing w:val="-6"/>
          <w:w w:val="105"/>
          <w:sz w:val="23"/>
        </w:rPr>
        <w:t xml:space="preserve"> </w:t>
      </w:r>
      <w:r>
        <w:rPr>
          <w:rFonts w:ascii="Arial"/>
          <w:w w:val="105"/>
          <w:sz w:val="23"/>
        </w:rPr>
        <w:t>Ill</w:t>
      </w:r>
    </w:p>
    <w:p w14:paraId="70B17C18" w14:textId="27CE2A4F" w:rsidR="00C267AD" w:rsidRDefault="00C267AD" w:rsidP="00C267AD"/>
    <w:p w14:paraId="399EB63B" w14:textId="06578FA9" w:rsidR="00C20DF9" w:rsidRPr="00C20DF9" w:rsidRDefault="00C20DF9" w:rsidP="004F3BE0">
      <w:pPr>
        <w:ind w:firstLine="720"/>
        <w:jc w:val="both"/>
        <w:rPr>
          <w:rFonts w:ascii="Arial" w:hAnsi="Arial" w:cs="Arial"/>
          <w:sz w:val="24"/>
          <w:szCs w:val="24"/>
        </w:rPr>
      </w:pPr>
      <w:r w:rsidRPr="00C20DF9">
        <w:rPr>
          <w:rFonts w:ascii="Arial" w:hAnsi="Arial" w:cs="Arial"/>
          <w:sz w:val="24"/>
          <w:szCs w:val="24"/>
        </w:rPr>
        <w:t xml:space="preserve">Assume that an application containing the work bench disclosure </w:t>
      </w:r>
      <w:r w:rsidRPr="00C20DF9">
        <w:rPr>
          <w:rFonts w:ascii="Arial" w:hAnsi="Arial" w:cs="Arial"/>
          <w:sz w:val="24"/>
          <w:szCs w:val="24"/>
        </w:rPr>
        <w:t>used in</w:t>
      </w:r>
      <w:r w:rsidRPr="00C20DF9">
        <w:rPr>
          <w:rFonts w:ascii="Arial" w:hAnsi="Arial" w:cs="Arial"/>
          <w:sz w:val="24"/>
          <w:szCs w:val="24"/>
        </w:rPr>
        <w:t xml:space="preserve"> Problem I was filed with the claims attached as Appendix A.  An Office Action attached as Appendix B, has been received in the application. Prepare an appropriate response</w:t>
      </w:r>
    </w:p>
    <w:p w14:paraId="2B39D2D8" w14:textId="5EC37BE4" w:rsidR="00C20DF9" w:rsidRDefault="00C20DF9" w:rsidP="004F3BE0">
      <w:pPr>
        <w:jc w:val="both"/>
        <w:rPr>
          <w:rFonts w:ascii="Arial" w:hAnsi="Arial" w:cs="Arial"/>
          <w:sz w:val="24"/>
          <w:szCs w:val="24"/>
        </w:rPr>
      </w:pPr>
      <w:r w:rsidRPr="00C20DF9">
        <w:rPr>
          <w:rFonts w:ascii="Arial" w:hAnsi="Arial" w:cs="Arial"/>
          <w:sz w:val="24"/>
          <w:szCs w:val="24"/>
        </w:rPr>
        <w:t>to the Office Action.</w:t>
      </w:r>
    </w:p>
    <w:p w14:paraId="0C74D397" w14:textId="78E601B2" w:rsidR="00C20DF9" w:rsidRDefault="00C20DF9">
      <w:pPr>
        <w:rPr>
          <w:rFonts w:ascii="Arial" w:hAnsi="Arial" w:cs="Arial"/>
          <w:sz w:val="24"/>
          <w:szCs w:val="24"/>
        </w:rPr>
      </w:pPr>
      <w:r>
        <w:rPr>
          <w:rFonts w:ascii="Arial" w:hAnsi="Arial" w:cs="Arial"/>
          <w:sz w:val="24"/>
          <w:szCs w:val="24"/>
        </w:rPr>
        <w:br w:type="page"/>
      </w:r>
    </w:p>
    <w:p w14:paraId="1A6E0D5E" w14:textId="77777777" w:rsidR="00C20DF9" w:rsidRDefault="00C20DF9" w:rsidP="00C20DF9">
      <w:pPr>
        <w:spacing w:before="13"/>
        <w:ind w:left="20"/>
        <w:jc w:val="center"/>
        <w:rPr>
          <w:rFonts w:ascii="Arial"/>
          <w:sz w:val="23"/>
        </w:rPr>
      </w:pPr>
      <w:r>
        <w:rPr>
          <w:rFonts w:ascii="Arial"/>
          <w:w w:val="105"/>
          <w:sz w:val="23"/>
        </w:rPr>
        <w:lastRenderedPageBreak/>
        <w:t>Appendix</w:t>
      </w:r>
      <w:r>
        <w:rPr>
          <w:rFonts w:ascii="Arial"/>
          <w:spacing w:val="-6"/>
          <w:w w:val="105"/>
          <w:sz w:val="23"/>
        </w:rPr>
        <w:t xml:space="preserve"> </w:t>
      </w:r>
      <w:r>
        <w:rPr>
          <w:rFonts w:ascii="Arial"/>
          <w:w w:val="105"/>
          <w:sz w:val="23"/>
        </w:rPr>
        <w:t>A</w:t>
      </w:r>
    </w:p>
    <w:p w14:paraId="2ADC128F" w14:textId="24DE95F3" w:rsidR="00C20DF9" w:rsidRDefault="00C20DF9" w:rsidP="00C20DF9">
      <w:pPr>
        <w:jc w:val="center"/>
        <w:rPr>
          <w:rFonts w:ascii="Arial" w:hAnsi="Arial" w:cs="Arial"/>
          <w:sz w:val="24"/>
          <w:szCs w:val="24"/>
        </w:rPr>
      </w:pPr>
    </w:p>
    <w:p w14:paraId="3977B3C0" w14:textId="77777777" w:rsidR="00C20DF9" w:rsidRDefault="00C20DF9" w:rsidP="00C20DF9">
      <w:pPr>
        <w:spacing w:before="13"/>
        <w:ind w:left="20"/>
        <w:jc w:val="center"/>
        <w:rPr>
          <w:rFonts w:ascii="Arial"/>
          <w:sz w:val="23"/>
        </w:rPr>
      </w:pPr>
      <w:r>
        <w:rPr>
          <w:rFonts w:ascii="Arial"/>
          <w:w w:val="105"/>
          <w:sz w:val="23"/>
        </w:rPr>
        <w:t>APPLICATION</w:t>
      </w:r>
      <w:r>
        <w:rPr>
          <w:rFonts w:ascii="Arial"/>
          <w:spacing w:val="-13"/>
          <w:w w:val="105"/>
          <w:sz w:val="23"/>
        </w:rPr>
        <w:t xml:space="preserve"> </w:t>
      </w:r>
      <w:r>
        <w:rPr>
          <w:rFonts w:ascii="Arial"/>
          <w:w w:val="105"/>
          <w:sz w:val="23"/>
        </w:rPr>
        <w:t>CLAIMS</w:t>
      </w:r>
    </w:p>
    <w:p w14:paraId="0A2B480C" w14:textId="403799DA" w:rsidR="00C20DF9" w:rsidRDefault="00C20DF9" w:rsidP="00C20DF9">
      <w:pPr>
        <w:rPr>
          <w:rFonts w:ascii="Arial" w:hAnsi="Arial" w:cs="Arial"/>
          <w:sz w:val="24"/>
          <w:szCs w:val="24"/>
        </w:rPr>
      </w:pPr>
    </w:p>
    <w:p w14:paraId="6D009BDD" w14:textId="27C49B30" w:rsidR="00C20DF9" w:rsidRPr="00C20DF9" w:rsidRDefault="00C20DF9" w:rsidP="004F3BE0">
      <w:pPr>
        <w:spacing w:before="13"/>
        <w:ind w:left="20" w:firstLine="700"/>
        <w:jc w:val="both"/>
        <w:rPr>
          <w:rFonts w:ascii="Arial"/>
          <w:w w:val="105"/>
          <w:sz w:val="23"/>
        </w:rPr>
      </w:pPr>
      <w:r>
        <w:rPr>
          <w:rFonts w:ascii="Arial" w:hAnsi="Arial" w:cs="Arial"/>
          <w:sz w:val="24"/>
          <w:szCs w:val="24"/>
        </w:rPr>
        <w:t xml:space="preserve">1. </w:t>
      </w:r>
      <w:r>
        <w:rPr>
          <w:rFonts w:ascii="Arial" w:hAnsi="Arial" w:cs="Arial"/>
          <w:sz w:val="24"/>
          <w:szCs w:val="24"/>
        </w:rPr>
        <w:tab/>
      </w:r>
      <w:r>
        <w:rPr>
          <w:rFonts w:ascii="Arial"/>
          <w:w w:val="105"/>
          <w:sz w:val="23"/>
        </w:rPr>
        <w:t>A</w:t>
      </w:r>
      <w:r>
        <w:rPr>
          <w:rFonts w:ascii="Arial"/>
          <w:spacing w:val="58"/>
          <w:w w:val="105"/>
          <w:sz w:val="23"/>
        </w:rPr>
        <w:t xml:space="preserve"> </w:t>
      </w:r>
      <w:r>
        <w:rPr>
          <w:rFonts w:ascii="Arial"/>
          <w:w w:val="105"/>
          <w:sz w:val="23"/>
        </w:rPr>
        <w:t xml:space="preserve">workbench </w:t>
      </w:r>
      <w:r>
        <w:rPr>
          <w:rFonts w:ascii="Arial"/>
          <w:spacing w:val="10"/>
          <w:w w:val="105"/>
          <w:sz w:val="23"/>
        </w:rPr>
        <w:t xml:space="preserve"> </w:t>
      </w:r>
      <w:r>
        <w:rPr>
          <w:rFonts w:ascii="Arial"/>
          <w:w w:val="105"/>
          <w:sz w:val="23"/>
        </w:rPr>
        <w:t xml:space="preserve">including </w:t>
      </w:r>
      <w:r>
        <w:rPr>
          <w:rFonts w:ascii="Arial"/>
          <w:spacing w:val="1"/>
          <w:w w:val="105"/>
          <w:sz w:val="23"/>
        </w:rPr>
        <w:t xml:space="preserve"> </w:t>
      </w:r>
      <w:r>
        <w:rPr>
          <w:rFonts w:ascii="Arial"/>
          <w:w w:val="105"/>
          <w:sz w:val="23"/>
        </w:rPr>
        <w:t>a</w:t>
      </w:r>
      <w:r>
        <w:rPr>
          <w:rFonts w:ascii="Arial"/>
          <w:spacing w:val="61"/>
          <w:w w:val="105"/>
          <w:sz w:val="23"/>
        </w:rPr>
        <w:t xml:space="preserve"> </w:t>
      </w:r>
      <w:r>
        <w:rPr>
          <w:rFonts w:ascii="Arial"/>
          <w:w w:val="105"/>
          <w:sz w:val="23"/>
        </w:rPr>
        <w:t xml:space="preserve">supporting </w:t>
      </w:r>
      <w:r>
        <w:rPr>
          <w:rFonts w:ascii="Arial"/>
          <w:spacing w:val="11"/>
          <w:w w:val="105"/>
          <w:sz w:val="23"/>
        </w:rPr>
        <w:t xml:space="preserve"> </w:t>
      </w:r>
      <w:r>
        <w:rPr>
          <w:rFonts w:ascii="Arial"/>
          <w:w w:val="105"/>
          <w:sz w:val="23"/>
        </w:rPr>
        <w:t xml:space="preserve">structure, </w:t>
      </w:r>
      <w:r>
        <w:rPr>
          <w:rFonts w:ascii="Arial"/>
          <w:spacing w:val="12"/>
          <w:w w:val="105"/>
          <w:sz w:val="23"/>
        </w:rPr>
        <w:t xml:space="preserve"> </w:t>
      </w:r>
      <w:r>
        <w:rPr>
          <w:rFonts w:ascii="Arial"/>
          <w:w w:val="105"/>
          <w:sz w:val="23"/>
        </w:rPr>
        <w:t>a</w:t>
      </w:r>
      <w:r>
        <w:rPr>
          <w:rFonts w:ascii="Arial"/>
          <w:spacing w:val="60"/>
          <w:w w:val="105"/>
          <w:sz w:val="23"/>
        </w:rPr>
        <w:t xml:space="preserve"> </w:t>
      </w:r>
      <w:r>
        <w:rPr>
          <w:rFonts w:ascii="Arial"/>
          <w:w w:val="105"/>
          <w:sz w:val="23"/>
        </w:rPr>
        <w:t>pair</w:t>
      </w:r>
      <w:r>
        <w:rPr>
          <w:rFonts w:ascii="Arial"/>
          <w:spacing w:val="63"/>
          <w:w w:val="105"/>
          <w:sz w:val="23"/>
        </w:rPr>
        <w:t xml:space="preserve"> </w:t>
      </w:r>
      <w:r>
        <w:rPr>
          <w:rFonts w:ascii="Arial"/>
          <w:w w:val="105"/>
          <w:sz w:val="23"/>
        </w:rPr>
        <w:t>of</w:t>
      </w:r>
      <w:r>
        <w:rPr>
          <w:rFonts w:ascii="Arial"/>
          <w:spacing w:val="55"/>
          <w:w w:val="105"/>
          <w:sz w:val="23"/>
        </w:rPr>
        <w:t xml:space="preserve"> </w:t>
      </w:r>
      <w:r>
        <w:rPr>
          <w:rFonts w:ascii="Arial"/>
          <w:w w:val="105"/>
          <w:sz w:val="23"/>
        </w:rPr>
        <w:t>top</w:t>
      </w:r>
      <w:r>
        <w:rPr>
          <w:rFonts w:ascii="Arial"/>
          <w:spacing w:val="51"/>
          <w:w w:val="105"/>
          <w:sz w:val="23"/>
        </w:rPr>
        <w:t xml:space="preserve"> </w:t>
      </w:r>
      <w:r>
        <w:rPr>
          <w:rFonts w:ascii="Arial"/>
          <w:w w:val="105"/>
          <w:sz w:val="23"/>
        </w:rPr>
        <w:t>members</w:t>
      </w:r>
      <w:r>
        <w:rPr>
          <w:rFonts w:ascii="Arial"/>
          <w:w w:val="105"/>
          <w:sz w:val="23"/>
        </w:rPr>
        <w:t xml:space="preserve"> </w:t>
      </w:r>
      <w:r w:rsidRPr="00C20DF9">
        <w:rPr>
          <w:rFonts w:ascii="Arial"/>
          <w:w w:val="105"/>
          <w:sz w:val="23"/>
        </w:rPr>
        <w:t>carried by the supporting structure, the top members having opposed vertical faces thereof for forming a vice, at least one of the top members being movable with respect to the other to cause the said opposed substantially vertical faces to be moved relatively towards and away from one another, said movement being caused by actuation of one or both of a pair of spaced clamping devices which are capable of  independent operation to permit the gap between the vertical faces to be greater at one end than at</w:t>
      </w:r>
      <w:r>
        <w:rPr>
          <w:rFonts w:ascii="Arial"/>
          <w:w w:val="105"/>
          <w:sz w:val="23"/>
        </w:rPr>
        <w:t xml:space="preserve"> </w:t>
      </w:r>
      <w:r w:rsidRPr="00C20DF9">
        <w:rPr>
          <w:rFonts w:ascii="Arial"/>
          <w:w w:val="105"/>
          <w:sz w:val="23"/>
        </w:rPr>
        <w:t>the other.</w:t>
      </w:r>
    </w:p>
    <w:p w14:paraId="30161684" w14:textId="3C823E54" w:rsidR="00C20DF9" w:rsidRDefault="00C20DF9" w:rsidP="004F3BE0">
      <w:pPr>
        <w:jc w:val="both"/>
        <w:rPr>
          <w:rFonts w:ascii="Arial" w:hAnsi="Arial" w:cs="Arial"/>
          <w:sz w:val="24"/>
          <w:szCs w:val="24"/>
        </w:rPr>
      </w:pPr>
    </w:p>
    <w:p w14:paraId="48DD1C50" w14:textId="4A820856" w:rsidR="00C20DF9" w:rsidRDefault="00C20DF9" w:rsidP="004F3BE0">
      <w:pPr>
        <w:spacing w:before="13"/>
        <w:ind w:left="20"/>
        <w:jc w:val="both"/>
        <w:rPr>
          <w:rFonts w:ascii="Arial"/>
          <w:w w:val="105"/>
          <w:sz w:val="23"/>
        </w:rPr>
      </w:pPr>
      <w:r>
        <w:rPr>
          <w:rFonts w:ascii="Arial" w:hAnsi="Arial" w:cs="Arial"/>
          <w:sz w:val="24"/>
          <w:szCs w:val="24"/>
        </w:rPr>
        <w:tab/>
        <w:t>2.</w:t>
      </w:r>
      <w:r>
        <w:rPr>
          <w:rFonts w:ascii="Arial" w:hAnsi="Arial" w:cs="Arial"/>
          <w:sz w:val="24"/>
          <w:szCs w:val="24"/>
        </w:rPr>
        <w:tab/>
      </w:r>
      <w:r>
        <w:rPr>
          <w:rFonts w:ascii="Arial"/>
          <w:w w:val="105"/>
          <w:sz w:val="23"/>
        </w:rPr>
        <w:t>A</w:t>
      </w:r>
      <w:r>
        <w:rPr>
          <w:rFonts w:ascii="Arial"/>
          <w:spacing w:val="2"/>
          <w:w w:val="105"/>
          <w:sz w:val="23"/>
        </w:rPr>
        <w:t xml:space="preserve"> </w:t>
      </w:r>
      <w:r>
        <w:rPr>
          <w:rFonts w:ascii="Arial"/>
          <w:w w:val="105"/>
          <w:sz w:val="23"/>
        </w:rPr>
        <w:t>workbench</w:t>
      </w:r>
      <w:r>
        <w:rPr>
          <w:rFonts w:ascii="Arial"/>
          <w:spacing w:val="17"/>
          <w:w w:val="105"/>
          <w:sz w:val="23"/>
        </w:rPr>
        <w:t xml:space="preserve"> </w:t>
      </w:r>
      <w:r>
        <w:rPr>
          <w:rFonts w:ascii="Arial"/>
          <w:w w:val="105"/>
          <w:sz w:val="23"/>
        </w:rPr>
        <w:t>as</w:t>
      </w:r>
      <w:r>
        <w:rPr>
          <w:rFonts w:ascii="Arial"/>
          <w:spacing w:val="-4"/>
          <w:w w:val="105"/>
          <w:sz w:val="23"/>
        </w:rPr>
        <w:t xml:space="preserve"> </w:t>
      </w:r>
      <w:r>
        <w:rPr>
          <w:rFonts w:ascii="Arial"/>
          <w:w w:val="105"/>
          <w:sz w:val="23"/>
        </w:rPr>
        <w:t>in</w:t>
      </w:r>
      <w:r>
        <w:rPr>
          <w:rFonts w:ascii="Arial"/>
          <w:spacing w:val="-5"/>
          <w:w w:val="105"/>
          <w:sz w:val="23"/>
        </w:rPr>
        <w:t xml:space="preserve"> </w:t>
      </w:r>
      <w:r>
        <w:rPr>
          <w:rFonts w:ascii="Arial"/>
          <w:w w:val="105"/>
          <w:sz w:val="23"/>
        </w:rPr>
        <w:t>Claim</w:t>
      </w:r>
      <w:r>
        <w:rPr>
          <w:rFonts w:ascii="Arial"/>
          <w:spacing w:val="9"/>
          <w:w w:val="105"/>
          <w:sz w:val="23"/>
        </w:rPr>
        <w:t xml:space="preserve"> </w:t>
      </w:r>
      <w:r>
        <w:rPr>
          <w:rFonts w:ascii="Arial"/>
          <w:w w:val="105"/>
          <w:sz w:val="23"/>
        </w:rPr>
        <w:t>1</w:t>
      </w:r>
      <w:r>
        <w:rPr>
          <w:rFonts w:ascii="Arial"/>
          <w:spacing w:val="1"/>
          <w:w w:val="105"/>
          <w:sz w:val="23"/>
        </w:rPr>
        <w:t xml:space="preserve"> </w:t>
      </w:r>
      <w:r>
        <w:rPr>
          <w:rFonts w:ascii="Arial"/>
          <w:w w:val="105"/>
          <w:sz w:val="23"/>
        </w:rPr>
        <w:t>in</w:t>
      </w:r>
      <w:r>
        <w:rPr>
          <w:rFonts w:ascii="Arial"/>
          <w:spacing w:val="-6"/>
          <w:w w:val="105"/>
          <w:sz w:val="23"/>
        </w:rPr>
        <w:t xml:space="preserve"> </w:t>
      </w:r>
      <w:r>
        <w:rPr>
          <w:rFonts w:ascii="Arial"/>
          <w:w w:val="105"/>
          <w:sz w:val="23"/>
        </w:rPr>
        <w:t>which</w:t>
      </w:r>
      <w:r>
        <w:rPr>
          <w:rFonts w:ascii="Arial"/>
          <w:spacing w:val="2"/>
          <w:w w:val="105"/>
          <w:sz w:val="23"/>
        </w:rPr>
        <w:t xml:space="preserve"> </w:t>
      </w:r>
      <w:r>
        <w:rPr>
          <w:rFonts w:ascii="Arial"/>
          <w:w w:val="105"/>
          <w:sz w:val="23"/>
        </w:rPr>
        <w:t>one</w:t>
      </w:r>
      <w:r>
        <w:rPr>
          <w:rFonts w:ascii="Arial"/>
          <w:spacing w:val="-2"/>
          <w:w w:val="105"/>
          <w:sz w:val="23"/>
        </w:rPr>
        <w:t xml:space="preserve"> </w:t>
      </w:r>
      <w:r>
        <w:rPr>
          <w:rFonts w:ascii="Arial"/>
          <w:w w:val="105"/>
          <w:sz w:val="23"/>
        </w:rPr>
        <w:t>of</w:t>
      </w:r>
      <w:r>
        <w:rPr>
          <w:rFonts w:ascii="Arial"/>
          <w:spacing w:val="-6"/>
          <w:w w:val="105"/>
          <w:sz w:val="23"/>
        </w:rPr>
        <w:t xml:space="preserve"> </w:t>
      </w:r>
      <w:r>
        <w:rPr>
          <w:rFonts w:ascii="Arial"/>
          <w:w w:val="105"/>
          <w:sz w:val="23"/>
        </w:rPr>
        <w:t>the</w:t>
      </w:r>
      <w:r>
        <w:rPr>
          <w:rFonts w:ascii="Arial"/>
          <w:spacing w:val="2"/>
          <w:w w:val="105"/>
          <w:sz w:val="23"/>
        </w:rPr>
        <w:t xml:space="preserve"> </w:t>
      </w:r>
      <w:r>
        <w:rPr>
          <w:rFonts w:ascii="Arial"/>
          <w:w w:val="105"/>
          <w:sz w:val="23"/>
        </w:rPr>
        <w:t>vice</w:t>
      </w:r>
      <w:r>
        <w:rPr>
          <w:rFonts w:ascii="Arial"/>
          <w:spacing w:val="-1"/>
          <w:w w:val="105"/>
          <w:sz w:val="23"/>
        </w:rPr>
        <w:t xml:space="preserve"> </w:t>
      </w:r>
      <w:r>
        <w:rPr>
          <w:rFonts w:ascii="Arial"/>
          <w:w w:val="105"/>
          <w:sz w:val="23"/>
        </w:rPr>
        <w:t>members</w:t>
      </w:r>
      <w:r>
        <w:rPr>
          <w:rFonts w:ascii="Arial"/>
          <w:spacing w:val="10"/>
          <w:w w:val="105"/>
          <w:sz w:val="23"/>
        </w:rPr>
        <w:t xml:space="preserve"> </w:t>
      </w:r>
      <w:r>
        <w:rPr>
          <w:rFonts w:ascii="Arial"/>
          <w:w w:val="105"/>
          <w:sz w:val="23"/>
        </w:rPr>
        <w:t>is</w:t>
      </w:r>
      <w:r>
        <w:rPr>
          <w:rFonts w:ascii="Arial"/>
          <w:spacing w:val="2"/>
          <w:w w:val="105"/>
          <w:sz w:val="23"/>
        </w:rPr>
        <w:t xml:space="preserve"> </w:t>
      </w:r>
      <w:r>
        <w:rPr>
          <w:rFonts w:ascii="Arial"/>
          <w:w w:val="105"/>
          <w:sz w:val="23"/>
        </w:rPr>
        <w:t>secured</w:t>
      </w:r>
      <w:r>
        <w:rPr>
          <w:rFonts w:ascii="Arial"/>
          <w:spacing w:val="8"/>
          <w:w w:val="105"/>
          <w:sz w:val="23"/>
        </w:rPr>
        <w:t xml:space="preserve"> </w:t>
      </w:r>
      <w:r>
        <w:rPr>
          <w:rFonts w:ascii="Arial"/>
          <w:w w:val="105"/>
          <w:sz w:val="23"/>
        </w:rPr>
        <w:t>in</w:t>
      </w:r>
      <w:r>
        <w:rPr>
          <w:rFonts w:ascii="Arial"/>
          <w:w w:val="105"/>
          <w:sz w:val="23"/>
        </w:rPr>
        <w:t xml:space="preserve"> </w:t>
      </w:r>
      <w:r w:rsidRPr="00C20DF9">
        <w:rPr>
          <w:rFonts w:ascii="Arial"/>
          <w:w w:val="105"/>
          <w:sz w:val="23"/>
        </w:rPr>
        <w:t>a stationary manner to the supporting structure and the other vice member is movable</w:t>
      </w:r>
      <w:r>
        <w:rPr>
          <w:rFonts w:ascii="Arial"/>
          <w:w w:val="105"/>
          <w:sz w:val="23"/>
        </w:rPr>
        <w:t xml:space="preserve"> </w:t>
      </w:r>
      <w:r w:rsidRPr="00C20DF9">
        <w:rPr>
          <w:rFonts w:ascii="Arial"/>
          <w:w w:val="105"/>
          <w:sz w:val="23"/>
        </w:rPr>
        <w:t>relatively to the supporting structure.</w:t>
      </w:r>
    </w:p>
    <w:p w14:paraId="7986B616" w14:textId="40046AF2" w:rsidR="00C20DF9" w:rsidRDefault="00C20DF9" w:rsidP="004F3BE0">
      <w:pPr>
        <w:spacing w:before="13"/>
        <w:ind w:left="20"/>
        <w:jc w:val="both"/>
        <w:rPr>
          <w:rFonts w:ascii="Arial"/>
          <w:w w:val="105"/>
          <w:sz w:val="23"/>
        </w:rPr>
      </w:pPr>
    </w:p>
    <w:p w14:paraId="0487909F" w14:textId="7165902A" w:rsidR="00C20DF9" w:rsidRDefault="00C20DF9" w:rsidP="004F3BE0">
      <w:pPr>
        <w:spacing w:before="13"/>
        <w:ind w:left="20"/>
        <w:jc w:val="both"/>
        <w:rPr>
          <w:rFonts w:ascii="Arial"/>
          <w:w w:val="105"/>
          <w:sz w:val="23"/>
        </w:rPr>
      </w:pPr>
      <w:r>
        <w:rPr>
          <w:rFonts w:ascii="Arial"/>
          <w:w w:val="105"/>
          <w:sz w:val="23"/>
        </w:rPr>
        <w:tab/>
        <w:t>3.</w:t>
      </w:r>
      <w:r>
        <w:rPr>
          <w:rFonts w:ascii="Arial"/>
          <w:w w:val="105"/>
          <w:sz w:val="23"/>
        </w:rPr>
        <w:tab/>
      </w:r>
      <w:r w:rsidRPr="00C20DF9">
        <w:rPr>
          <w:rFonts w:ascii="Arial"/>
          <w:w w:val="105"/>
          <w:sz w:val="23"/>
        </w:rPr>
        <w:t>A workbench as in Claim 2 in which the clamping devices each comprise a</w:t>
      </w:r>
      <w:r>
        <w:rPr>
          <w:rFonts w:ascii="Arial"/>
          <w:w w:val="105"/>
          <w:sz w:val="23"/>
        </w:rPr>
        <w:t xml:space="preserve"> </w:t>
      </w:r>
      <w:r w:rsidRPr="00C20DF9">
        <w:rPr>
          <w:rFonts w:ascii="Arial"/>
          <w:w w:val="105"/>
          <w:sz w:val="23"/>
        </w:rPr>
        <w:t>screw threaded rod extending substantially at right angles to the vertical face of the</w:t>
      </w:r>
      <w:r w:rsidR="00620A40">
        <w:rPr>
          <w:rFonts w:ascii="Arial"/>
          <w:w w:val="105"/>
          <w:sz w:val="23"/>
        </w:rPr>
        <w:t xml:space="preserve"> </w:t>
      </w:r>
      <w:r w:rsidRPr="00C20DF9">
        <w:rPr>
          <w:rFonts w:ascii="Arial"/>
          <w:w w:val="105"/>
          <w:sz w:val="23"/>
        </w:rPr>
        <w:t>stationary top member.</w:t>
      </w:r>
    </w:p>
    <w:p w14:paraId="6EAD9EA1" w14:textId="15AB7BAE" w:rsidR="00C20DF9" w:rsidRDefault="00C20DF9" w:rsidP="004F3BE0">
      <w:pPr>
        <w:spacing w:before="13"/>
        <w:ind w:left="20"/>
        <w:jc w:val="both"/>
        <w:rPr>
          <w:rFonts w:ascii="Arial"/>
          <w:w w:val="105"/>
          <w:sz w:val="23"/>
        </w:rPr>
      </w:pPr>
    </w:p>
    <w:p w14:paraId="6EB478FB" w14:textId="7757D88B" w:rsidR="00C20DF9" w:rsidRDefault="00C20DF9" w:rsidP="004F3BE0">
      <w:pPr>
        <w:spacing w:before="13"/>
        <w:ind w:left="20"/>
        <w:jc w:val="both"/>
        <w:rPr>
          <w:rFonts w:ascii="Arial"/>
          <w:w w:val="105"/>
          <w:sz w:val="23"/>
        </w:rPr>
      </w:pPr>
      <w:r>
        <w:rPr>
          <w:rFonts w:ascii="Arial"/>
          <w:w w:val="105"/>
          <w:sz w:val="23"/>
        </w:rPr>
        <w:tab/>
        <w:t>4.</w:t>
      </w:r>
      <w:r>
        <w:rPr>
          <w:rFonts w:ascii="Arial"/>
          <w:w w:val="105"/>
          <w:sz w:val="23"/>
        </w:rPr>
        <w:tab/>
      </w:r>
      <w:r w:rsidRPr="00C20DF9">
        <w:rPr>
          <w:rFonts w:ascii="Arial"/>
          <w:w w:val="105"/>
          <w:sz w:val="23"/>
        </w:rPr>
        <w:t>A workbench as in Claim 3 in which each screw threaded rod is axially</w:t>
      </w:r>
      <w:r>
        <w:rPr>
          <w:rFonts w:ascii="Arial"/>
          <w:w w:val="105"/>
          <w:sz w:val="23"/>
        </w:rPr>
        <w:t xml:space="preserve"> </w:t>
      </w:r>
      <w:r w:rsidRPr="00C20DF9">
        <w:rPr>
          <w:rFonts w:ascii="Arial"/>
          <w:w w:val="105"/>
          <w:sz w:val="23"/>
        </w:rPr>
        <w:t>fixed at its end adjacent the stationary member and extends through a nut secured to</w:t>
      </w:r>
      <w:r w:rsidR="00620A40">
        <w:rPr>
          <w:rFonts w:ascii="Arial"/>
          <w:w w:val="105"/>
          <w:sz w:val="23"/>
        </w:rPr>
        <w:t xml:space="preserve"> </w:t>
      </w:r>
      <w:r w:rsidRPr="00C20DF9">
        <w:rPr>
          <w:rFonts w:ascii="Arial"/>
          <w:w w:val="105"/>
          <w:sz w:val="23"/>
        </w:rPr>
        <w:t>the movable top member.</w:t>
      </w:r>
    </w:p>
    <w:p w14:paraId="7A71A600" w14:textId="74FA3E9D" w:rsidR="00C20DF9" w:rsidRDefault="00C20DF9" w:rsidP="004F3BE0">
      <w:pPr>
        <w:spacing w:before="13"/>
        <w:ind w:left="20"/>
        <w:jc w:val="both"/>
        <w:rPr>
          <w:rFonts w:ascii="Arial"/>
          <w:w w:val="105"/>
          <w:sz w:val="23"/>
        </w:rPr>
      </w:pPr>
    </w:p>
    <w:p w14:paraId="3F410D8A" w14:textId="2F12E68A" w:rsidR="00C20DF9" w:rsidRPr="00C20DF9" w:rsidRDefault="00C20DF9" w:rsidP="004F3BE0">
      <w:pPr>
        <w:spacing w:before="13"/>
        <w:ind w:left="20"/>
        <w:jc w:val="both"/>
        <w:rPr>
          <w:rFonts w:ascii="Arial"/>
          <w:w w:val="105"/>
          <w:sz w:val="23"/>
        </w:rPr>
      </w:pPr>
      <w:r>
        <w:rPr>
          <w:rFonts w:ascii="Arial"/>
          <w:w w:val="105"/>
          <w:sz w:val="23"/>
        </w:rPr>
        <w:tab/>
        <w:t>5.</w:t>
      </w:r>
      <w:r>
        <w:rPr>
          <w:rFonts w:ascii="Arial"/>
          <w:w w:val="105"/>
          <w:sz w:val="23"/>
        </w:rPr>
        <w:tab/>
      </w:r>
      <w:r w:rsidRPr="00C20DF9">
        <w:rPr>
          <w:rFonts w:ascii="Arial"/>
          <w:w w:val="105"/>
          <w:sz w:val="23"/>
        </w:rPr>
        <w:t>A workbench as in Claim 1 in which the supporting structure includes a</w:t>
      </w:r>
      <w:r>
        <w:rPr>
          <w:rFonts w:ascii="Arial"/>
          <w:w w:val="105"/>
          <w:sz w:val="23"/>
        </w:rPr>
        <w:t xml:space="preserve"> </w:t>
      </w:r>
      <w:r w:rsidRPr="00C20DF9">
        <w:rPr>
          <w:rFonts w:ascii="Arial"/>
          <w:w w:val="105"/>
          <w:sz w:val="23"/>
        </w:rPr>
        <w:t>base structure interconnected with the top members by supporting members which are capable of movement between a collapsed position in which the top members are in close juxtaposition to the base structure and a working position in which they are</w:t>
      </w:r>
      <w:r w:rsidR="00620A40">
        <w:rPr>
          <w:rFonts w:ascii="Arial"/>
          <w:w w:val="105"/>
          <w:sz w:val="23"/>
        </w:rPr>
        <w:t xml:space="preserve"> </w:t>
      </w:r>
      <w:r w:rsidRPr="00C20DF9">
        <w:rPr>
          <w:rFonts w:ascii="Arial"/>
          <w:w w:val="105"/>
          <w:sz w:val="23"/>
        </w:rPr>
        <w:t>spaced from and supported by the base structure.</w:t>
      </w:r>
    </w:p>
    <w:p w14:paraId="6B9DF7B3" w14:textId="682EEE2E" w:rsidR="00C20DF9" w:rsidRDefault="00C20DF9" w:rsidP="00C20DF9">
      <w:pPr>
        <w:rPr>
          <w:rFonts w:ascii="Arial" w:hAnsi="Arial" w:cs="Arial"/>
          <w:sz w:val="24"/>
          <w:szCs w:val="24"/>
        </w:rPr>
      </w:pPr>
    </w:p>
    <w:p w14:paraId="6B7445DB" w14:textId="66A8D905" w:rsidR="00C20DF9" w:rsidRDefault="00C20DF9">
      <w:pPr>
        <w:rPr>
          <w:rFonts w:ascii="Arial" w:hAnsi="Arial" w:cs="Arial"/>
          <w:sz w:val="24"/>
          <w:szCs w:val="24"/>
        </w:rPr>
      </w:pPr>
      <w:r>
        <w:rPr>
          <w:rFonts w:ascii="Arial" w:hAnsi="Arial" w:cs="Arial"/>
          <w:sz w:val="24"/>
          <w:szCs w:val="24"/>
        </w:rPr>
        <w:br w:type="page"/>
      </w:r>
    </w:p>
    <w:p w14:paraId="14E0B0F1" w14:textId="77777777" w:rsidR="00C20DF9" w:rsidRPr="00C20DF9" w:rsidRDefault="00C20DF9" w:rsidP="00C20DF9">
      <w:pPr>
        <w:spacing w:before="12"/>
        <w:ind w:left="20"/>
        <w:jc w:val="center"/>
        <w:rPr>
          <w:rFonts w:ascii="Arial"/>
          <w:sz w:val="24"/>
          <w:szCs w:val="24"/>
        </w:rPr>
      </w:pPr>
      <w:r w:rsidRPr="00C20DF9">
        <w:rPr>
          <w:rFonts w:ascii="Arial"/>
          <w:color w:val="050505"/>
          <w:w w:val="105"/>
          <w:sz w:val="24"/>
          <w:szCs w:val="24"/>
        </w:rPr>
        <w:lastRenderedPageBreak/>
        <w:t>Appendix</w:t>
      </w:r>
      <w:r w:rsidRPr="00C20DF9">
        <w:rPr>
          <w:rFonts w:ascii="Arial"/>
          <w:color w:val="050505"/>
          <w:spacing w:val="3"/>
          <w:w w:val="105"/>
          <w:sz w:val="24"/>
          <w:szCs w:val="24"/>
        </w:rPr>
        <w:t xml:space="preserve"> </w:t>
      </w:r>
      <w:r w:rsidRPr="00C20DF9">
        <w:rPr>
          <w:rFonts w:ascii="Arial"/>
          <w:color w:val="050505"/>
          <w:w w:val="105"/>
          <w:sz w:val="24"/>
          <w:szCs w:val="24"/>
        </w:rPr>
        <w:t>B</w:t>
      </w:r>
    </w:p>
    <w:p w14:paraId="769A7565" w14:textId="0AF0D722" w:rsidR="00C20DF9" w:rsidRPr="00C20DF9" w:rsidRDefault="00C20DF9" w:rsidP="00C20DF9">
      <w:pPr>
        <w:jc w:val="center"/>
        <w:rPr>
          <w:rFonts w:ascii="Arial" w:hAnsi="Arial" w:cs="Arial"/>
          <w:sz w:val="24"/>
          <w:szCs w:val="24"/>
        </w:rPr>
      </w:pPr>
    </w:p>
    <w:p w14:paraId="5D63E48D" w14:textId="77777777" w:rsidR="00C20DF9" w:rsidRPr="00C20DF9" w:rsidRDefault="00C20DF9" w:rsidP="00C20DF9">
      <w:pPr>
        <w:spacing w:before="12"/>
        <w:ind w:left="20"/>
        <w:jc w:val="center"/>
        <w:rPr>
          <w:rFonts w:ascii="Arial"/>
          <w:sz w:val="24"/>
          <w:szCs w:val="24"/>
        </w:rPr>
      </w:pPr>
      <w:r w:rsidRPr="00C20DF9">
        <w:rPr>
          <w:rFonts w:ascii="Arial"/>
          <w:color w:val="050505"/>
          <w:w w:val="105"/>
          <w:sz w:val="24"/>
          <w:szCs w:val="24"/>
        </w:rPr>
        <w:t>OFFICE</w:t>
      </w:r>
      <w:r w:rsidRPr="00C20DF9">
        <w:rPr>
          <w:rFonts w:ascii="Arial"/>
          <w:color w:val="050505"/>
          <w:spacing w:val="-9"/>
          <w:w w:val="105"/>
          <w:sz w:val="24"/>
          <w:szCs w:val="24"/>
        </w:rPr>
        <w:t xml:space="preserve"> </w:t>
      </w:r>
      <w:r w:rsidRPr="00C20DF9">
        <w:rPr>
          <w:rFonts w:ascii="Arial"/>
          <w:color w:val="050505"/>
          <w:w w:val="105"/>
          <w:sz w:val="24"/>
          <w:szCs w:val="24"/>
        </w:rPr>
        <w:t>ACTION</w:t>
      </w:r>
    </w:p>
    <w:p w14:paraId="5479F510" w14:textId="0BB7FF7F" w:rsidR="00C20DF9" w:rsidRPr="00C20DF9" w:rsidRDefault="00C20DF9" w:rsidP="00C20DF9">
      <w:pPr>
        <w:rPr>
          <w:rFonts w:ascii="Arial" w:hAnsi="Arial" w:cs="Arial"/>
          <w:sz w:val="24"/>
          <w:szCs w:val="24"/>
        </w:rPr>
      </w:pPr>
    </w:p>
    <w:p w14:paraId="6A1E5D56" w14:textId="6AB9933B" w:rsidR="00C20DF9" w:rsidRPr="00C20DF9" w:rsidRDefault="00C20DF9" w:rsidP="00A15420">
      <w:pPr>
        <w:ind w:firstLine="720"/>
        <w:jc w:val="both"/>
        <w:rPr>
          <w:rFonts w:ascii="Arial" w:hAnsi="Arial" w:cs="Arial"/>
          <w:sz w:val="24"/>
          <w:szCs w:val="24"/>
        </w:rPr>
      </w:pPr>
      <w:r w:rsidRPr="00C20DF9">
        <w:rPr>
          <w:rFonts w:ascii="Arial" w:hAnsi="Arial" w:cs="Arial"/>
          <w:sz w:val="24"/>
          <w:szCs w:val="24"/>
        </w:rPr>
        <w:t>Claims 1-5 are rejected under 35 U.S.C. Section 112, second paragraph, for failing to particularly point out and distinctly claim the invention, as follows:</w:t>
      </w:r>
    </w:p>
    <w:p w14:paraId="6C523C03" w14:textId="29D5296A" w:rsidR="00C20DF9" w:rsidRPr="00C20DF9" w:rsidRDefault="00C20DF9" w:rsidP="00A15420">
      <w:pPr>
        <w:jc w:val="both"/>
        <w:rPr>
          <w:rFonts w:ascii="Arial" w:hAnsi="Arial" w:cs="Arial"/>
          <w:sz w:val="24"/>
          <w:szCs w:val="24"/>
        </w:rPr>
      </w:pPr>
    </w:p>
    <w:p w14:paraId="1AD5FEE6" w14:textId="6DF86812" w:rsidR="00C20DF9" w:rsidRPr="00C20DF9" w:rsidRDefault="00C20DF9" w:rsidP="00A15420">
      <w:pPr>
        <w:ind w:firstLine="720"/>
        <w:jc w:val="both"/>
        <w:rPr>
          <w:rFonts w:ascii="Arial" w:hAnsi="Arial" w:cs="Arial"/>
          <w:sz w:val="24"/>
          <w:szCs w:val="24"/>
        </w:rPr>
      </w:pPr>
      <w:r w:rsidRPr="00C20DF9">
        <w:rPr>
          <w:rFonts w:ascii="Arial" w:hAnsi="Arial" w:cs="Arial"/>
          <w:sz w:val="24"/>
          <w:szCs w:val="24"/>
        </w:rPr>
        <w:t>Claim 1 defines the workbench in functional terms, e.g., "at least one of the top members being movable with respect to the other" and "clamping devices which are capable of independent operation", without reciting sufficient structure for carrying out</w:t>
      </w:r>
      <w:r w:rsidR="00A15420">
        <w:rPr>
          <w:rFonts w:ascii="Arial" w:hAnsi="Arial" w:cs="Arial"/>
          <w:sz w:val="24"/>
          <w:szCs w:val="24"/>
        </w:rPr>
        <w:t xml:space="preserve"> </w:t>
      </w:r>
      <w:r w:rsidRPr="00C20DF9">
        <w:rPr>
          <w:rFonts w:ascii="Arial" w:hAnsi="Arial" w:cs="Arial"/>
          <w:sz w:val="24"/>
          <w:szCs w:val="24"/>
        </w:rPr>
        <w:t>such functions;</w:t>
      </w:r>
    </w:p>
    <w:p w14:paraId="71A297C1" w14:textId="10C5FBE9" w:rsidR="00C20DF9" w:rsidRPr="00C20DF9" w:rsidRDefault="00C20DF9" w:rsidP="00A15420">
      <w:pPr>
        <w:jc w:val="both"/>
        <w:rPr>
          <w:rFonts w:ascii="Arial" w:hAnsi="Arial" w:cs="Arial"/>
          <w:sz w:val="24"/>
          <w:szCs w:val="24"/>
        </w:rPr>
      </w:pPr>
    </w:p>
    <w:p w14:paraId="165DDCC8" w14:textId="1EE27925" w:rsidR="00C20DF9" w:rsidRPr="00C20DF9" w:rsidRDefault="00C20DF9" w:rsidP="00A15420">
      <w:pPr>
        <w:ind w:firstLine="720"/>
        <w:jc w:val="both"/>
        <w:rPr>
          <w:rFonts w:ascii="Arial" w:hAnsi="Arial" w:cs="Arial"/>
          <w:sz w:val="24"/>
          <w:szCs w:val="24"/>
        </w:rPr>
      </w:pPr>
      <w:r w:rsidRPr="00C20DF9">
        <w:rPr>
          <w:rFonts w:ascii="Arial" w:hAnsi="Arial" w:cs="Arial"/>
          <w:sz w:val="24"/>
          <w:szCs w:val="24"/>
        </w:rPr>
        <w:t xml:space="preserve">Claim 2, there is no antecedent basis for the element "vice member" in lines 2 and 3; </w:t>
      </w:r>
    </w:p>
    <w:p w14:paraId="714E3018" w14:textId="5F97F6A3" w:rsidR="00C20DF9" w:rsidRPr="00C20DF9" w:rsidRDefault="00C20DF9" w:rsidP="00A15420">
      <w:pPr>
        <w:jc w:val="both"/>
        <w:rPr>
          <w:rFonts w:ascii="Arial" w:hAnsi="Arial" w:cs="Arial"/>
          <w:sz w:val="24"/>
          <w:szCs w:val="24"/>
        </w:rPr>
      </w:pPr>
    </w:p>
    <w:p w14:paraId="053A99B1" w14:textId="2AA8D1B6" w:rsidR="00C20DF9" w:rsidRPr="00C20DF9" w:rsidRDefault="00C20DF9" w:rsidP="00A15420">
      <w:pPr>
        <w:ind w:firstLine="720"/>
        <w:jc w:val="both"/>
        <w:rPr>
          <w:rFonts w:ascii="Arial" w:hAnsi="Arial" w:cs="Arial"/>
          <w:sz w:val="24"/>
          <w:szCs w:val="24"/>
        </w:rPr>
      </w:pPr>
      <w:r w:rsidRPr="00C20DF9">
        <w:rPr>
          <w:rFonts w:ascii="Arial" w:hAnsi="Arial" w:cs="Arial"/>
          <w:sz w:val="24"/>
          <w:szCs w:val="24"/>
        </w:rPr>
        <w:t>Claim 3 is incomplete in that it does not recite any structural interrelationship between the screw threaded rod and the other components of the workbench whereby the function of the clamping device is carried out;</w:t>
      </w:r>
    </w:p>
    <w:p w14:paraId="63DDB709" w14:textId="6EE71484" w:rsidR="00C20DF9" w:rsidRPr="00C20DF9" w:rsidRDefault="00C20DF9" w:rsidP="00A15420">
      <w:pPr>
        <w:jc w:val="both"/>
        <w:rPr>
          <w:rFonts w:ascii="Arial" w:hAnsi="Arial" w:cs="Arial"/>
          <w:sz w:val="24"/>
          <w:szCs w:val="24"/>
        </w:rPr>
      </w:pPr>
    </w:p>
    <w:p w14:paraId="4606E695" w14:textId="43E717A5" w:rsidR="00C20DF9" w:rsidRPr="00C20DF9" w:rsidRDefault="00C20DF9" w:rsidP="00A15420">
      <w:pPr>
        <w:ind w:firstLine="720"/>
        <w:jc w:val="both"/>
        <w:rPr>
          <w:rFonts w:ascii="Arial" w:hAnsi="Arial" w:cs="Arial"/>
          <w:sz w:val="24"/>
          <w:szCs w:val="24"/>
        </w:rPr>
      </w:pPr>
      <w:r w:rsidRPr="00C20DF9">
        <w:rPr>
          <w:rFonts w:ascii="Arial" w:hAnsi="Arial" w:cs="Arial"/>
          <w:sz w:val="24"/>
          <w:szCs w:val="24"/>
        </w:rPr>
        <w:t>Claim 4, it is not clear how or where each screw-threaded rod is axially fixed as</w:t>
      </w:r>
      <w:r w:rsidR="00A15420">
        <w:rPr>
          <w:rFonts w:ascii="Arial" w:hAnsi="Arial" w:cs="Arial"/>
          <w:sz w:val="24"/>
          <w:szCs w:val="24"/>
        </w:rPr>
        <w:t xml:space="preserve"> </w:t>
      </w:r>
      <w:r w:rsidRPr="00C20DF9">
        <w:rPr>
          <w:rFonts w:ascii="Arial" w:hAnsi="Arial" w:cs="Arial"/>
          <w:sz w:val="24"/>
          <w:szCs w:val="24"/>
        </w:rPr>
        <w:t>recited;</w:t>
      </w:r>
    </w:p>
    <w:p w14:paraId="320B0244" w14:textId="4826C189" w:rsidR="00C20DF9" w:rsidRPr="00C20DF9" w:rsidRDefault="00C20DF9" w:rsidP="00A15420">
      <w:pPr>
        <w:jc w:val="both"/>
        <w:rPr>
          <w:rFonts w:ascii="Arial" w:hAnsi="Arial" w:cs="Arial"/>
          <w:sz w:val="24"/>
          <w:szCs w:val="24"/>
        </w:rPr>
      </w:pPr>
    </w:p>
    <w:p w14:paraId="171CDF02" w14:textId="203FEDA1" w:rsidR="00C20DF9" w:rsidRPr="00C20DF9" w:rsidRDefault="00C20DF9" w:rsidP="00A15420">
      <w:pPr>
        <w:ind w:firstLine="720"/>
        <w:jc w:val="both"/>
        <w:rPr>
          <w:rFonts w:ascii="Arial" w:hAnsi="Arial" w:cs="Arial"/>
          <w:sz w:val="24"/>
          <w:szCs w:val="24"/>
        </w:rPr>
      </w:pPr>
      <w:r w:rsidRPr="00C20DF9">
        <w:rPr>
          <w:rFonts w:ascii="Arial" w:hAnsi="Arial" w:cs="Arial"/>
          <w:sz w:val="24"/>
          <w:szCs w:val="24"/>
        </w:rPr>
        <w:t>Claim  5,  insufficient  structure is recited  to carry  out  the  stated  functions</w:t>
      </w:r>
      <w:r w:rsidR="00A15420">
        <w:rPr>
          <w:rFonts w:ascii="Arial" w:hAnsi="Arial" w:cs="Arial"/>
          <w:sz w:val="24"/>
          <w:szCs w:val="24"/>
        </w:rPr>
        <w:t xml:space="preserve"> </w:t>
      </w:r>
      <w:r w:rsidRPr="00C20DF9">
        <w:rPr>
          <w:rFonts w:ascii="Arial" w:hAnsi="Arial" w:cs="Arial"/>
          <w:sz w:val="24"/>
          <w:szCs w:val="24"/>
        </w:rPr>
        <w:t>"capable of movement, etc." between the collapse position and a working position.</w:t>
      </w:r>
    </w:p>
    <w:p w14:paraId="11DB8714" w14:textId="35B643DB" w:rsidR="00C20DF9" w:rsidRPr="00C20DF9" w:rsidRDefault="00C20DF9" w:rsidP="00A15420">
      <w:pPr>
        <w:jc w:val="both"/>
        <w:rPr>
          <w:rFonts w:ascii="Arial" w:hAnsi="Arial" w:cs="Arial"/>
          <w:sz w:val="24"/>
          <w:szCs w:val="24"/>
        </w:rPr>
      </w:pPr>
    </w:p>
    <w:p w14:paraId="052673B1" w14:textId="436B1BAD" w:rsidR="00C20DF9" w:rsidRPr="00C20DF9" w:rsidRDefault="00C20DF9" w:rsidP="00A15420">
      <w:pPr>
        <w:ind w:firstLine="720"/>
        <w:jc w:val="both"/>
        <w:rPr>
          <w:rFonts w:ascii="Arial" w:hAnsi="Arial" w:cs="Arial"/>
          <w:sz w:val="24"/>
          <w:szCs w:val="24"/>
        </w:rPr>
      </w:pPr>
      <w:r w:rsidRPr="00C20DF9">
        <w:rPr>
          <w:rFonts w:ascii="Arial" w:hAnsi="Arial" w:cs="Arial"/>
          <w:sz w:val="24"/>
          <w:szCs w:val="24"/>
        </w:rPr>
        <w:t xml:space="preserve">Claims 1-4, as </w:t>
      </w:r>
      <w:r w:rsidR="00A15420" w:rsidRPr="00C20DF9">
        <w:rPr>
          <w:rFonts w:ascii="Arial" w:hAnsi="Arial" w:cs="Arial"/>
          <w:sz w:val="24"/>
          <w:szCs w:val="24"/>
        </w:rPr>
        <w:t>understood, are</w:t>
      </w:r>
      <w:r w:rsidRPr="00C20DF9">
        <w:rPr>
          <w:rFonts w:ascii="Arial" w:hAnsi="Arial" w:cs="Arial"/>
          <w:sz w:val="24"/>
          <w:szCs w:val="24"/>
        </w:rPr>
        <w:t xml:space="preserve"> rejected under 35 U.S.C. Section 102 (b)</w:t>
      </w:r>
      <w:r>
        <w:rPr>
          <w:rFonts w:ascii="Arial" w:hAnsi="Arial" w:cs="Arial"/>
          <w:sz w:val="24"/>
          <w:szCs w:val="24"/>
        </w:rPr>
        <w:t xml:space="preserve"> </w:t>
      </w:r>
      <w:r w:rsidRPr="00C20DF9">
        <w:rPr>
          <w:rFonts w:ascii="Arial" w:hAnsi="Arial" w:cs="Arial"/>
          <w:sz w:val="24"/>
          <w:szCs w:val="24"/>
        </w:rPr>
        <w:t>anticipated by U.S. Patent No. 985,857 to Thomas.</w:t>
      </w:r>
    </w:p>
    <w:p w14:paraId="2C55F6EF" w14:textId="07229685" w:rsidR="00C20DF9" w:rsidRPr="00C20DF9" w:rsidRDefault="00C20DF9" w:rsidP="00A15420">
      <w:pPr>
        <w:jc w:val="both"/>
        <w:rPr>
          <w:rFonts w:ascii="Arial" w:hAnsi="Arial" w:cs="Arial"/>
          <w:sz w:val="24"/>
          <w:szCs w:val="24"/>
        </w:rPr>
      </w:pPr>
    </w:p>
    <w:p w14:paraId="67777C5B" w14:textId="61B68673" w:rsidR="00C20DF9" w:rsidRPr="00C20DF9" w:rsidRDefault="00C20DF9" w:rsidP="00A15420">
      <w:pPr>
        <w:ind w:firstLine="720"/>
        <w:jc w:val="both"/>
        <w:rPr>
          <w:rFonts w:ascii="Arial" w:hAnsi="Arial" w:cs="Arial"/>
          <w:sz w:val="24"/>
          <w:szCs w:val="24"/>
        </w:rPr>
      </w:pPr>
      <w:r w:rsidRPr="00C20DF9">
        <w:rPr>
          <w:rFonts w:ascii="Arial" w:hAnsi="Arial" w:cs="Arial"/>
          <w:sz w:val="24"/>
          <w:szCs w:val="24"/>
        </w:rPr>
        <w:t xml:space="preserve">Claims 1-4, as </w:t>
      </w:r>
      <w:r w:rsidR="00A15420" w:rsidRPr="00C20DF9">
        <w:rPr>
          <w:rFonts w:ascii="Arial" w:hAnsi="Arial" w:cs="Arial"/>
          <w:sz w:val="24"/>
          <w:szCs w:val="24"/>
        </w:rPr>
        <w:t>understood, are</w:t>
      </w:r>
      <w:r w:rsidRPr="00C20DF9">
        <w:rPr>
          <w:rFonts w:ascii="Arial" w:hAnsi="Arial" w:cs="Arial"/>
          <w:sz w:val="24"/>
          <w:szCs w:val="24"/>
        </w:rPr>
        <w:t xml:space="preserve"> rejected under 35 U.S.C. Section 102 (b) as anticipated by U.S. Patent No. 2,541,508 to Fleming. It is noted that Fleming discloses that instead of separate  clamping blocks 26, a single elongate clamping member  may be mounted on the adjusting bolts 27, so that the clamping member will extend throughout the length of the vice gap 25 in the sawhorse workbench. See Col. 3, lines</w:t>
      </w:r>
      <w:r w:rsidR="00A15420">
        <w:rPr>
          <w:rFonts w:ascii="Arial" w:hAnsi="Arial" w:cs="Arial"/>
          <w:sz w:val="24"/>
          <w:szCs w:val="24"/>
        </w:rPr>
        <w:t xml:space="preserve"> </w:t>
      </w:r>
      <w:r w:rsidRPr="00C20DF9">
        <w:rPr>
          <w:rFonts w:ascii="Arial" w:hAnsi="Arial" w:cs="Arial"/>
          <w:sz w:val="24"/>
          <w:szCs w:val="24"/>
        </w:rPr>
        <w:t>36-57.</w:t>
      </w:r>
    </w:p>
    <w:p w14:paraId="59C34C93" w14:textId="6C75E088" w:rsidR="00C20DF9" w:rsidRPr="00C20DF9" w:rsidRDefault="00C20DF9" w:rsidP="00A15420">
      <w:pPr>
        <w:jc w:val="both"/>
        <w:rPr>
          <w:rFonts w:ascii="Arial" w:hAnsi="Arial" w:cs="Arial"/>
          <w:sz w:val="24"/>
          <w:szCs w:val="24"/>
        </w:rPr>
      </w:pPr>
    </w:p>
    <w:p w14:paraId="08B4690B" w14:textId="648C1B19" w:rsidR="00C20DF9" w:rsidRDefault="00C20DF9" w:rsidP="00A15420">
      <w:pPr>
        <w:ind w:firstLine="720"/>
        <w:jc w:val="both"/>
        <w:rPr>
          <w:rFonts w:ascii="Arial" w:hAnsi="Arial" w:cs="Arial"/>
          <w:sz w:val="24"/>
          <w:szCs w:val="24"/>
        </w:rPr>
      </w:pPr>
      <w:r w:rsidRPr="00C20DF9">
        <w:rPr>
          <w:rFonts w:ascii="Arial" w:hAnsi="Arial" w:cs="Arial"/>
          <w:sz w:val="24"/>
          <w:szCs w:val="24"/>
        </w:rPr>
        <w:t>Claim 5, as understood, is rejected under 35 U.S.C. Section 103 as unpatentable over either the Thomas patent or the Fleming patent in view of U.S. Patent No. 2,587,177 to Larson. It would have been obvious to one skilled in the art to modify either the Thomas workbench or the Fleming workbench to include a collapsible base</w:t>
      </w:r>
      <w:r w:rsidR="00A15420">
        <w:rPr>
          <w:rFonts w:ascii="Arial" w:hAnsi="Arial" w:cs="Arial"/>
          <w:sz w:val="24"/>
          <w:szCs w:val="24"/>
        </w:rPr>
        <w:t xml:space="preserve"> </w:t>
      </w:r>
      <w:r w:rsidRPr="00C20DF9">
        <w:rPr>
          <w:rFonts w:ascii="Arial" w:hAnsi="Arial" w:cs="Arial"/>
          <w:sz w:val="24"/>
          <w:szCs w:val="24"/>
        </w:rPr>
        <w:t>structure as taught by Larson.</w:t>
      </w:r>
    </w:p>
    <w:p w14:paraId="56ACDB9D" w14:textId="4071F232" w:rsidR="00C20DF9" w:rsidRDefault="00C20DF9" w:rsidP="00C20DF9">
      <w:pPr>
        <w:rPr>
          <w:rFonts w:ascii="Arial" w:hAnsi="Arial" w:cs="Arial"/>
          <w:sz w:val="24"/>
          <w:szCs w:val="24"/>
        </w:rPr>
      </w:pPr>
    </w:p>
    <w:p w14:paraId="6E655209" w14:textId="4009165C" w:rsidR="00C20DF9" w:rsidRDefault="00C20DF9">
      <w:pPr>
        <w:rPr>
          <w:rFonts w:ascii="Arial" w:hAnsi="Arial" w:cs="Arial"/>
          <w:sz w:val="24"/>
          <w:szCs w:val="24"/>
        </w:rPr>
      </w:pPr>
      <w:r>
        <w:rPr>
          <w:rFonts w:ascii="Arial" w:hAnsi="Arial" w:cs="Arial"/>
          <w:sz w:val="24"/>
          <w:szCs w:val="24"/>
        </w:rPr>
        <w:br w:type="page"/>
      </w:r>
    </w:p>
    <w:p w14:paraId="37ABA143" w14:textId="77777777" w:rsidR="00C20DF9" w:rsidRPr="00C20DF9" w:rsidRDefault="00C20DF9" w:rsidP="00C20DF9">
      <w:pPr>
        <w:rPr>
          <w:rFonts w:ascii="Arial" w:hAnsi="Arial" w:cs="Arial"/>
          <w:sz w:val="24"/>
          <w:szCs w:val="24"/>
        </w:rPr>
      </w:pPr>
    </w:p>
    <w:p w14:paraId="761F8CA0" w14:textId="77777777" w:rsidR="00FA5DD0" w:rsidRDefault="00FA5DD0" w:rsidP="00FA5DD0">
      <w:pPr>
        <w:jc w:val="center"/>
        <w:rPr>
          <w:rFonts w:ascii="Helvetica" w:hAnsi="Helvetica" w:cs="Helvetica"/>
          <w:b/>
          <w:bCs/>
          <w:sz w:val="100"/>
          <w:szCs w:val="100"/>
        </w:rPr>
      </w:pPr>
    </w:p>
    <w:p w14:paraId="73409530" w14:textId="386DF34C" w:rsidR="00FA5DD0" w:rsidRPr="00C2335F" w:rsidRDefault="00FA5DD0" w:rsidP="00C2335F">
      <w:pPr>
        <w:jc w:val="center"/>
        <w:rPr>
          <w:rFonts w:ascii="Helvetica" w:hAnsi="Helvetica" w:cs="Helvetica"/>
          <w:b/>
          <w:bCs/>
          <w:sz w:val="100"/>
          <w:szCs w:val="100"/>
        </w:rPr>
      </w:pPr>
      <w:bookmarkStart w:id="3" w:name="Problem_4"/>
      <w:r w:rsidRPr="00B01AB7">
        <w:rPr>
          <w:rFonts w:ascii="Helvetica" w:hAnsi="Helvetica" w:cs="Helvetica"/>
          <w:b/>
          <w:bCs/>
          <w:sz w:val="100"/>
          <w:szCs w:val="100"/>
        </w:rPr>
        <w:t>Electromechanical</w:t>
      </w:r>
    </w:p>
    <w:p w14:paraId="266116DC" w14:textId="3F6E65C7" w:rsidR="00FA5DD0" w:rsidRPr="00B01AB7" w:rsidRDefault="00FA5DD0" w:rsidP="00FA5DD0">
      <w:pPr>
        <w:jc w:val="center"/>
        <w:rPr>
          <w:rFonts w:ascii="Helvetica" w:hAnsi="Helvetica" w:cs="Helvetica"/>
          <w:b/>
          <w:bCs/>
          <w:sz w:val="80"/>
          <w:szCs w:val="80"/>
        </w:rPr>
      </w:pPr>
      <w:r w:rsidRPr="00B01AB7">
        <w:rPr>
          <w:rFonts w:ascii="Helvetica" w:hAnsi="Helvetica" w:cs="Helvetica"/>
          <w:b/>
          <w:bCs/>
          <w:sz w:val="80"/>
          <w:szCs w:val="80"/>
        </w:rPr>
        <w:t>Problem #</w:t>
      </w:r>
      <w:r>
        <w:rPr>
          <w:rFonts w:ascii="Helvetica" w:hAnsi="Helvetica" w:cs="Helvetica"/>
          <w:b/>
          <w:bCs/>
          <w:sz w:val="80"/>
          <w:szCs w:val="80"/>
        </w:rPr>
        <w:t>4</w:t>
      </w:r>
    </w:p>
    <w:bookmarkEnd w:id="3"/>
    <w:p w14:paraId="75B6AEA4" w14:textId="77777777" w:rsidR="00FA5DD0" w:rsidRPr="00B01AB7" w:rsidRDefault="00FA5DD0" w:rsidP="00FA5DD0">
      <w:pPr>
        <w:rPr>
          <w:rFonts w:ascii="Helvetica" w:hAnsi="Helvetica" w:cs="Helvetica"/>
          <w:sz w:val="80"/>
          <w:szCs w:val="80"/>
        </w:rPr>
      </w:pPr>
    </w:p>
    <w:p w14:paraId="7C56B6AC" w14:textId="6D1B87E5" w:rsidR="00FA5DD0" w:rsidRDefault="00FA5DD0" w:rsidP="00FA5DD0">
      <w:pPr>
        <w:rPr>
          <w:rFonts w:ascii="Helvetica" w:hAnsi="Helvetica" w:cs="Helvetica"/>
          <w:sz w:val="80"/>
          <w:szCs w:val="80"/>
        </w:rPr>
      </w:pPr>
    </w:p>
    <w:p w14:paraId="54393B80" w14:textId="32AC7923" w:rsidR="00C2335F" w:rsidRDefault="00C2335F" w:rsidP="00FA5DD0">
      <w:pPr>
        <w:rPr>
          <w:rFonts w:ascii="Helvetica" w:hAnsi="Helvetica" w:cs="Helvetica"/>
          <w:sz w:val="80"/>
          <w:szCs w:val="80"/>
        </w:rPr>
      </w:pPr>
    </w:p>
    <w:p w14:paraId="1DB0132D" w14:textId="06DC6890" w:rsidR="00C2335F" w:rsidRDefault="00C2335F" w:rsidP="00FA5DD0">
      <w:pPr>
        <w:rPr>
          <w:rFonts w:ascii="Helvetica" w:hAnsi="Helvetica" w:cs="Helvetica"/>
          <w:sz w:val="80"/>
          <w:szCs w:val="80"/>
        </w:rPr>
      </w:pPr>
    </w:p>
    <w:p w14:paraId="50A40D2A" w14:textId="77777777" w:rsidR="00C2335F" w:rsidRPr="00B01AB7" w:rsidRDefault="00C2335F" w:rsidP="00FA5DD0">
      <w:pPr>
        <w:rPr>
          <w:rFonts w:ascii="Helvetica" w:hAnsi="Helvetica" w:cs="Helvetica"/>
          <w:sz w:val="80"/>
          <w:szCs w:val="80"/>
        </w:rPr>
      </w:pPr>
    </w:p>
    <w:p w14:paraId="25AAD04F" w14:textId="77777777" w:rsidR="00FA5DD0" w:rsidRPr="00B01AB7" w:rsidRDefault="00FA5DD0" w:rsidP="00FA5DD0">
      <w:pPr>
        <w:jc w:val="center"/>
        <w:rPr>
          <w:rFonts w:ascii="Helvetica" w:hAnsi="Helvetica" w:cs="Helvetica"/>
          <w:b/>
          <w:bCs/>
          <w:sz w:val="40"/>
          <w:szCs w:val="40"/>
        </w:rPr>
      </w:pPr>
      <w:r w:rsidRPr="00B01AB7">
        <w:rPr>
          <w:rFonts w:ascii="Helvetica" w:hAnsi="Helvetica" w:cs="Helvetica"/>
          <w:b/>
          <w:bCs/>
          <w:sz w:val="40"/>
          <w:szCs w:val="40"/>
        </w:rPr>
        <w:t>Advanced Patent Prosecution Workshop 2021:</w:t>
      </w:r>
    </w:p>
    <w:p w14:paraId="2DD7D980" w14:textId="250628DD" w:rsidR="00BC3334" w:rsidRDefault="00FA5DD0" w:rsidP="00FA5DD0">
      <w:pPr>
        <w:jc w:val="center"/>
        <w:rPr>
          <w:rFonts w:asciiTheme="majorHAnsi" w:hAnsiTheme="majorHAnsi" w:cstheme="majorHAnsi"/>
          <w:sz w:val="44"/>
          <w:szCs w:val="44"/>
        </w:rPr>
      </w:pPr>
      <w:r w:rsidRPr="00B01AB7">
        <w:rPr>
          <w:rFonts w:ascii="Helvetica" w:hAnsi="Helvetica" w:cs="Helvetica"/>
          <w:b/>
          <w:bCs/>
          <w:i/>
          <w:iCs/>
          <w:sz w:val="40"/>
          <w:szCs w:val="40"/>
        </w:rPr>
        <w:t>Claim Drafting &amp; Amendment Writing</w:t>
      </w:r>
    </w:p>
    <w:p w14:paraId="54F518BF" w14:textId="74DADA8F" w:rsidR="00C20DF9" w:rsidRDefault="00C20DF9" w:rsidP="00BC3334">
      <w:pPr>
        <w:spacing w:before="12"/>
        <w:rPr>
          <w:rFonts w:ascii="Arial"/>
          <w:sz w:val="23"/>
        </w:rPr>
      </w:pPr>
    </w:p>
    <w:p w14:paraId="0AFF9C42" w14:textId="0B1A50A5" w:rsidR="00BC3334" w:rsidRDefault="00BC3334">
      <w:pPr>
        <w:rPr>
          <w:rFonts w:ascii="Arial"/>
          <w:sz w:val="23"/>
        </w:rPr>
      </w:pPr>
      <w:r>
        <w:rPr>
          <w:rFonts w:ascii="Arial"/>
          <w:sz w:val="23"/>
        </w:rPr>
        <w:br w:type="page"/>
      </w:r>
    </w:p>
    <w:p w14:paraId="5F76508D" w14:textId="77777777" w:rsidR="00BC3334" w:rsidRPr="00BC3334" w:rsidRDefault="00BC3334" w:rsidP="00FA5DD0">
      <w:pPr>
        <w:spacing w:before="13" w:line="360" w:lineRule="auto"/>
        <w:ind w:left="14"/>
        <w:jc w:val="center"/>
        <w:rPr>
          <w:rFonts w:ascii="Arial"/>
          <w:sz w:val="24"/>
          <w:szCs w:val="24"/>
        </w:rPr>
      </w:pPr>
      <w:r w:rsidRPr="00BC3334">
        <w:rPr>
          <w:rFonts w:ascii="Arial"/>
          <w:w w:val="105"/>
          <w:sz w:val="24"/>
          <w:szCs w:val="24"/>
        </w:rPr>
        <w:lastRenderedPageBreak/>
        <w:t>ADVANCED</w:t>
      </w:r>
      <w:r w:rsidRPr="00BC3334">
        <w:rPr>
          <w:rFonts w:ascii="Arial"/>
          <w:spacing w:val="-3"/>
          <w:w w:val="105"/>
          <w:sz w:val="24"/>
          <w:szCs w:val="24"/>
        </w:rPr>
        <w:t xml:space="preserve"> </w:t>
      </w:r>
      <w:r w:rsidRPr="00BC3334">
        <w:rPr>
          <w:rFonts w:ascii="Arial"/>
          <w:w w:val="105"/>
          <w:sz w:val="24"/>
          <w:szCs w:val="24"/>
        </w:rPr>
        <w:t>CLAIM</w:t>
      </w:r>
      <w:r w:rsidRPr="00BC3334">
        <w:rPr>
          <w:rFonts w:ascii="Arial"/>
          <w:spacing w:val="-9"/>
          <w:w w:val="105"/>
          <w:sz w:val="24"/>
          <w:szCs w:val="24"/>
        </w:rPr>
        <w:t xml:space="preserve"> </w:t>
      </w:r>
      <w:r w:rsidRPr="00BC3334">
        <w:rPr>
          <w:rFonts w:ascii="Arial"/>
          <w:w w:val="105"/>
          <w:sz w:val="24"/>
          <w:szCs w:val="24"/>
        </w:rPr>
        <w:t>DRAFTING</w:t>
      </w:r>
      <w:r w:rsidRPr="00BC3334">
        <w:rPr>
          <w:rFonts w:ascii="Arial"/>
          <w:spacing w:val="-8"/>
          <w:w w:val="105"/>
          <w:sz w:val="24"/>
          <w:szCs w:val="24"/>
        </w:rPr>
        <w:t xml:space="preserve"> </w:t>
      </w:r>
      <w:r w:rsidRPr="00BC3334">
        <w:rPr>
          <w:rFonts w:ascii="Arial"/>
          <w:w w:val="105"/>
          <w:sz w:val="24"/>
          <w:szCs w:val="24"/>
        </w:rPr>
        <w:t>AND</w:t>
      </w:r>
      <w:r w:rsidRPr="00BC3334">
        <w:rPr>
          <w:rFonts w:ascii="Arial"/>
          <w:spacing w:val="-12"/>
          <w:w w:val="105"/>
          <w:sz w:val="24"/>
          <w:szCs w:val="24"/>
        </w:rPr>
        <w:t xml:space="preserve"> </w:t>
      </w:r>
      <w:r w:rsidRPr="00BC3334">
        <w:rPr>
          <w:rFonts w:ascii="Arial"/>
          <w:w w:val="105"/>
          <w:sz w:val="24"/>
          <w:szCs w:val="24"/>
        </w:rPr>
        <w:t>AMENDMENT</w:t>
      </w:r>
      <w:r w:rsidRPr="00BC3334">
        <w:rPr>
          <w:rFonts w:ascii="Arial"/>
          <w:spacing w:val="4"/>
          <w:w w:val="105"/>
          <w:sz w:val="24"/>
          <w:szCs w:val="24"/>
        </w:rPr>
        <w:t xml:space="preserve"> </w:t>
      </w:r>
      <w:r w:rsidRPr="00BC3334">
        <w:rPr>
          <w:rFonts w:ascii="Arial"/>
          <w:w w:val="105"/>
          <w:sz w:val="24"/>
          <w:szCs w:val="24"/>
        </w:rPr>
        <w:t>WRITING</w:t>
      </w:r>
      <w:r w:rsidRPr="00BC3334">
        <w:rPr>
          <w:rFonts w:ascii="Arial"/>
          <w:spacing w:val="-7"/>
          <w:w w:val="105"/>
          <w:sz w:val="24"/>
          <w:szCs w:val="24"/>
        </w:rPr>
        <w:t xml:space="preserve"> </w:t>
      </w:r>
      <w:r w:rsidRPr="00BC3334">
        <w:rPr>
          <w:rFonts w:ascii="Arial"/>
          <w:w w:val="105"/>
          <w:sz w:val="24"/>
          <w:szCs w:val="24"/>
        </w:rPr>
        <w:t>WORKSHOP</w:t>
      </w:r>
    </w:p>
    <w:p w14:paraId="015B96EF" w14:textId="31B9F9C2" w:rsidR="00BC3334" w:rsidRPr="00BC3334" w:rsidRDefault="00BC3334" w:rsidP="00FA5DD0">
      <w:pPr>
        <w:spacing w:before="13" w:line="360" w:lineRule="auto"/>
        <w:ind w:left="14"/>
        <w:jc w:val="center"/>
        <w:rPr>
          <w:rFonts w:ascii="Arial"/>
          <w:sz w:val="24"/>
          <w:szCs w:val="24"/>
        </w:rPr>
      </w:pPr>
      <w:r w:rsidRPr="00BC3334">
        <w:rPr>
          <w:rFonts w:ascii="Arial"/>
          <w:w w:val="105"/>
          <w:sz w:val="24"/>
          <w:szCs w:val="24"/>
        </w:rPr>
        <w:t>ELECTROMECHANICAL</w:t>
      </w:r>
      <w:r w:rsidRPr="00BC3334">
        <w:rPr>
          <w:rFonts w:ascii="Arial"/>
          <w:spacing w:val="-11"/>
          <w:w w:val="105"/>
          <w:sz w:val="24"/>
          <w:szCs w:val="24"/>
        </w:rPr>
        <w:t xml:space="preserve"> </w:t>
      </w:r>
      <w:r w:rsidRPr="00BC3334">
        <w:rPr>
          <w:rFonts w:ascii="Arial"/>
          <w:w w:val="105"/>
          <w:sz w:val="24"/>
          <w:szCs w:val="24"/>
        </w:rPr>
        <w:t>SECTION</w:t>
      </w:r>
    </w:p>
    <w:p w14:paraId="51AB184C" w14:textId="77777777" w:rsidR="00BC3334" w:rsidRPr="00BC3334" w:rsidRDefault="00BC3334" w:rsidP="00FA5DD0">
      <w:pPr>
        <w:spacing w:before="13" w:line="360" w:lineRule="auto"/>
        <w:ind w:left="14"/>
        <w:jc w:val="center"/>
        <w:rPr>
          <w:rFonts w:ascii="Arial"/>
          <w:sz w:val="24"/>
          <w:szCs w:val="24"/>
        </w:rPr>
      </w:pPr>
      <w:r w:rsidRPr="00BC3334">
        <w:rPr>
          <w:rFonts w:ascii="Arial"/>
          <w:w w:val="105"/>
          <w:sz w:val="24"/>
          <w:szCs w:val="24"/>
        </w:rPr>
        <w:t>HOMEWORK</w:t>
      </w:r>
      <w:r w:rsidRPr="00BC3334">
        <w:rPr>
          <w:rFonts w:ascii="Arial"/>
          <w:spacing w:val="4"/>
          <w:w w:val="105"/>
          <w:sz w:val="24"/>
          <w:szCs w:val="24"/>
        </w:rPr>
        <w:t xml:space="preserve"> </w:t>
      </w:r>
      <w:r w:rsidRPr="00BC3334">
        <w:rPr>
          <w:rFonts w:ascii="Arial"/>
          <w:w w:val="105"/>
          <w:sz w:val="24"/>
          <w:szCs w:val="24"/>
        </w:rPr>
        <w:t>PROBLEM</w:t>
      </w:r>
      <w:r w:rsidRPr="00BC3334">
        <w:rPr>
          <w:rFonts w:ascii="Arial"/>
          <w:spacing w:val="-2"/>
          <w:w w:val="105"/>
          <w:sz w:val="24"/>
          <w:szCs w:val="24"/>
        </w:rPr>
        <w:t xml:space="preserve"> </w:t>
      </w:r>
      <w:r w:rsidRPr="00BC3334">
        <w:rPr>
          <w:rFonts w:ascii="Arial"/>
          <w:w w:val="105"/>
          <w:sz w:val="24"/>
          <w:szCs w:val="24"/>
        </w:rPr>
        <w:t>IV</w:t>
      </w:r>
    </w:p>
    <w:p w14:paraId="0B94740E" w14:textId="6C7E354C" w:rsidR="00BC3334" w:rsidRDefault="00BC3334" w:rsidP="00BC3334">
      <w:pPr>
        <w:rPr>
          <w:rFonts w:ascii="Arial" w:hAnsi="Arial" w:cs="Arial"/>
          <w:sz w:val="24"/>
          <w:szCs w:val="24"/>
        </w:rPr>
      </w:pPr>
    </w:p>
    <w:p w14:paraId="40CF9A9F" w14:textId="77777777" w:rsidR="00BC3334" w:rsidRPr="00BC3334" w:rsidRDefault="00BC3334" w:rsidP="00BC3334">
      <w:pPr>
        <w:rPr>
          <w:rFonts w:ascii="Arial" w:hAnsi="Arial" w:cs="Arial"/>
          <w:sz w:val="24"/>
          <w:szCs w:val="24"/>
        </w:rPr>
      </w:pPr>
    </w:p>
    <w:p w14:paraId="5D82330F" w14:textId="2A67AFC1" w:rsidR="00BC3334" w:rsidRPr="00BC3334" w:rsidRDefault="00FA5DD0" w:rsidP="00FA5DD0">
      <w:pPr>
        <w:ind w:firstLine="720"/>
        <w:jc w:val="both"/>
        <w:rPr>
          <w:rFonts w:ascii="Arial" w:hAnsi="Arial" w:cs="Arial"/>
          <w:sz w:val="24"/>
          <w:szCs w:val="24"/>
        </w:rPr>
      </w:pPr>
      <w:r w:rsidRPr="00BC3334">
        <w:rPr>
          <w:rFonts w:ascii="Arial" w:hAnsi="Arial" w:cs="Arial"/>
          <w:sz w:val="24"/>
          <w:szCs w:val="24"/>
        </w:rPr>
        <w:t>Assume that</w:t>
      </w:r>
      <w:r w:rsidR="00BC3334" w:rsidRPr="00BC3334">
        <w:rPr>
          <w:rFonts w:ascii="Arial" w:hAnsi="Arial" w:cs="Arial"/>
          <w:sz w:val="24"/>
          <w:szCs w:val="24"/>
        </w:rPr>
        <w:t xml:space="preserve">  an  application  containing  the  push  button  disclosure  used  in</w:t>
      </w:r>
      <w:r>
        <w:rPr>
          <w:rFonts w:ascii="Arial" w:hAnsi="Arial" w:cs="Arial"/>
          <w:sz w:val="24"/>
          <w:szCs w:val="24"/>
        </w:rPr>
        <w:t xml:space="preserve"> </w:t>
      </w:r>
      <w:r w:rsidR="00BC3334" w:rsidRPr="00BC3334">
        <w:rPr>
          <w:rFonts w:ascii="Arial" w:hAnsi="Arial" w:cs="Arial"/>
          <w:sz w:val="24"/>
          <w:szCs w:val="24"/>
        </w:rPr>
        <w:t>Problem II, was filed in the United States with claims as set forth in Appendix A below.</w:t>
      </w:r>
    </w:p>
    <w:p w14:paraId="63D730A5" w14:textId="16BCE730" w:rsidR="00BC3334" w:rsidRPr="00BC3334" w:rsidRDefault="00BC3334" w:rsidP="00FA5DD0">
      <w:pPr>
        <w:jc w:val="both"/>
        <w:rPr>
          <w:rFonts w:ascii="Arial" w:hAnsi="Arial" w:cs="Arial"/>
          <w:sz w:val="24"/>
          <w:szCs w:val="24"/>
        </w:rPr>
      </w:pPr>
    </w:p>
    <w:p w14:paraId="15A8FF95" w14:textId="15261B17" w:rsidR="00BC3334" w:rsidRPr="00BC3334" w:rsidRDefault="00BC3334" w:rsidP="00FA5DD0">
      <w:pPr>
        <w:ind w:firstLine="720"/>
        <w:jc w:val="both"/>
        <w:rPr>
          <w:rFonts w:ascii="Arial" w:hAnsi="Arial" w:cs="Arial"/>
          <w:sz w:val="24"/>
          <w:szCs w:val="24"/>
        </w:rPr>
      </w:pPr>
      <w:r w:rsidRPr="00BC3334">
        <w:rPr>
          <w:rFonts w:ascii="Arial" w:hAnsi="Arial" w:cs="Arial"/>
          <w:sz w:val="24"/>
          <w:szCs w:val="24"/>
        </w:rPr>
        <w:t>A first Office Action as per Appendix B has been received. Furthermore, during prosecution of a corresponding European Patent Application, the European search report cited US 3,348,014 (Brown). Copy of that report is enclosed as Appendix C. It is dated more than three months before the day you will mail your response to the present</w:t>
      </w:r>
      <w:r w:rsidR="00FA5DD0">
        <w:rPr>
          <w:rFonts w:ascii="Arial" w:hAnsi="Arial" w:cs="Arial"/>
          <w:sz w:val="24"/>
          <w:szCs w:val="24"/>
        </w:rPr>
        <w:t xml:space="preserve"> </w:t>
      </w:r>
      <w:r w:rsidRPr="00BC3334">
        <w:rPr>
          <w:rFonts w:ascii="Arial" w:hAnsi="Arial" w:cs="Arial"/>
          <w:sz w:val="24"/>
          <w:szCs w:val="24"/>
        </w:rPr>
        <w:t>US Office Action.</w:t>
      </w:r>
    </w:p>
    <w:p w14:paraId="67FDE1BE" w14:textId="30FA6C8F" w:rsidR="00BC3334" w:rsidRPr="00BC3334" w:rsidRDefault="00BC3334" w:rsidP="00FA5DD0">
      <w:pPr>
        <w:jc w:val="both"/>
        <w:rPr>
          <w:rFonts w:ascii="Arial" w:hAnsi="Arial" w:cs="Arial"/>
          <w:sz w:val="24"/>
          <w:szCs w:val="24"/>
        </w:rPr>
      </w:pPr>
    </w:p>
    <w:p w14:paraId="76671ADB" w14:textId="705258C0" w:rsidR="00BC3334" w:rsidRDefault="00BC3334" w:rsidP="00FA5DD0">
      <w:pPr>
        <w:ind w:firstLine="720"/>
        <w:jc w:val="both"/>
        <w:rPr>
          <w:rFonts w:ascii="Arial" w:hAnsi="Arial" w:cs="Arial"/>
          <w:sz w:val="24"/>
          <w:szCs w:val="24"/>
        </w:rPr>
      </w:pPr>
      <w:r w:rsidRPr="00BC3334">
        <w:rPr>
          <w:rFonts w:ascii="Arial" w:hAnsi="Arial" w:cs="Arial"/>
          <w:sz w:val="24"/>
          <w:szCs w:val="24"/>
        </w:rPr>
        <w:t>You have been asked to respond to the first Office Action in the United States.</w:t>
      </w:r>
    </w:p>
    <w:p w14:paraId="68755698" w14:textId="7887F1C9" w:rsidR="00091CDD" w:rsidRDefault="00091CDD">
      <w:pPr>
        <w:rPr>
          <w:rFonts w:ascii="Arial" w:hAnsi="Arial" w:cs="Arial"/>
          <w:sz w:val="24"/>
          <w:szCs w:val="24"/>
        </w:rPr>
      </w:pPr>
      <w:r>
        <w:rPr>
          <w:rFonts w:ascii="Arial" w:hAnsi="Arial" w:cs="Arial"/>
          <w:sz w:val="24"/>
          <w:szCs w:val="24"/>
        </w:rPr>
        <w:br w:type="page"/>
      </w:r>
    </w:p>
    <w:p w14:paraId="1253B3CB" w14:textId="39A69781" w:rsidR="00091CDD" w:rsidRDefault="00091CDD" w:rsidP="00350E36">
      <w:pPr>
        <w:jc w:val="center"/>
        <w:rPr>
          <w:rFonts w:ascii="Arial" w:hAnsi="Arial" w:cs="Arial"/>
          <w:sz w:val="24"/>
          <w:szCs w:val="24"/>
        </w:rPr>
      </w:pPr>
      <w:r>
        <w:rPr>
          <w:rFonts w:ascii="Arial" w:hAnsi="Arial" w:cs="Arial"/>
          <w:sz w:val="24"/>
          <w:szCs w:val="24"/>
        </w:rPr>
        <w:lastRenderedPageBreak/>
        <w:t>Appendix A</w:t>
      </w:r>
    </w:p>
    <w:p w14:paraId="470F080E" w14:textId="26B4D2E9" w:rsidR="00091CDD" w:rsidRDefault="00091CDD" w:rsidP="00350E36">
      <w:pPr>
        <w:jc w:val="center"/>
        <w:rPr>
          <w:rFonts w:ascii="Arial" w:hAnsi="Arial" w:cs="Arial"/>
          <w:sz w:val="24"/>
          <w:szCs w:val="24"/>
        </w:rPr>
      </w:pPr>
    </w:p>
    <w:p w14:paraId="020BF59D" w14:textId="3D2ABD06" w:rsidR="00091CDD" w:rsidRDefault="00091CDD" w:rsidP="00350E36">
      <w:pPr>
        <w:jc w:val="center"/>
        <w:rPr>
          <w:rFonts w:ascii="Arial" w:hAnsi="Arial" w:cs="Arial"/>
          <w:sz w:val="24"/>
          <w:szCs w:val="24"/>
        </w:rPr>
      </w:pPr>
      <w:r>
        <w:rPr>
          <w:rFonts w:ascii="Arial" w:hAnsi="Arial" w:cs="Arial"/>
          <w:sz w:val="24"/>
          <w:szCs w:val="24"/>
        </w:rPr>
        <w:t>APPLICATION CLAIMS</w:t>
      </w:r>
    </w:p>
    <w:p w14:paraId="2BA253AA" w14:textId="0D707B59" w:rsidR="00091CDD" w:rsidRPr="00350E36" w:rsidRDefault="00091CDD" w:rsidP="00350E36">
      <w:pPr>
        <w:rPr>
          <w:rFonts w:ascii="Arial" w:hAnsi="Arial" w:cs="Arial"/>
          <w:sz w:val="24"/>
          <w:szCs w:val="24"/>
        </w:rPr>
      </w:pPr>
    </w:p>
    <w:p w14:paraId="4BB7D2BB" w14:textId="77777777" w:rsidR="00091CDD" w:rsidRPr="00350E36" w:rsidRDefault="00091CDD" w:rsidP="00FA5DD0">
      <w:pPr>
        <w:jc w:val="both"/>
        <w:rPr>
          <w:rFonts w:ascii="Arial" w:hAnsi="Arial" w:cs="Arial"/>
          <w:sz w:val="24"/>
          <w:szCs w:val="24"/>
        </w:rPr>
      </w:pPr>
      <w:r w:rsidRPr="00350E36">
        <w:rPr>
          <w:rFonts w:ascii="Arial" w:hAnsi="Arial" w:cs="Arial"/>
          <w:sz w:val="24"/>
          <w:szCs w:val="24"/>
        </w:rPr>
        <w:t>1.</w:t>
      </w:r>
      <w:r w:rsidRPr="00350E36">
        <w:rPr>
          <w:rFonts w:ascii="Arial" w:hAnsi="Arial" w:cs="Arial"/>
          <w:sz w:val="24"/>
          <w:szCs w:val="24"/>
        </w:rPr>
        <w:tab/>
        <w:t>A push button switch, comprising:</w:t>
      </w:r>
    </w:p>
    <w:p w14:paraId="2F38CFF6" w14:textId="45A698F6" w:rsidR="00091CDD" w:rsidRPr="00350E36" w:rsidRDefault="00091CDD" w:rsidP="00FA5DD0">
      <w:pPr>
        <w:jc w:val="both"/>
        <w:rPr>
          <w:rFonts w:ascii="Arial" w:hAnsi="Arial" w:cs="Arial"/>
          <w:sz w:val="24"/>
          <w:szCs w:val="24"/>
        </w:rPr>
      </w:pPr>
    </w:p>
    <w:p w14:paraId="7106506F" w14:textId="77777777" w:rsidR="00350E36" w:rsidRPr="00350E36" w:rsidRDefault="00350E36" w:rsidP="00FA5DD0">
      <w:pPr>
        <w:ind w:firstLine="720"/>
        <w:jc w:val="both"/>
        <w:rPr>
          <w:rFonts w:ascii="Arial" w:hAnsi="Arial" w:cs="Arial"/>
          <w:sz w:val="24"/>
          <w:szCs w:val="24"/>
        </w:rPr>
      </w:pPr>
      <w:r w:rsidRPr="00350E36">
        <w:rPr>
          <w:rFonts w:ascii="Arial" w:hAnsi="Arial" w:cs="Arial"/>
          <w:sz w:val="24"/>
          <w:szCs w:val="24"/>
        </w:rPr>
        <w:t>a face plate having a front and an opposite said rear; a round opening through the face plate from the front to said rear;</w:t>
      </w:r>
    </w:p>
    <w:p w14:paraId="2346DFD9" w14:textId="21CF7553" w:rsidR="00350E36" w:rsidRPr="00350E36" w:rsidRDefault="00350E36" w:rsidP="00FA5DD0">
      <w:pPr>
        <w:jc w:val="both"/>
        <w:rPr>
          <w:rFonts w:ascii="Arial" w:hAnsi="Arial" w:cs="Arial"/>
          <w:sz w:val="24"/>
          <w:szCs w:val="24"/>
        </w:rPr>
      </w:pPr>
    </w:p>
    <w:p w14:paraId="7B12824C" w14:textId="556DB6F1" w:rsidR="00350E36" w:rsidRPr="00350E36" w:rsidRDefault="00350E36" w:rsidP="00FA5DD0">
      <w:pPr>
        <w:ind w:firstLine="720"/>
        <w:jc w:val="both"/>
        <w:rPr>
          <w:rFonts w:ascii="Arial" w:hAnsi="Arial" w:cs="Arial"/>
          <w:sz w:val="24"/>
          <w:szCs w:val="24"/>
        </w:rPr>
      </w:pPr>
      <w:r w:rsidRPr="00350E36">
        <w:rPr>
          <w:rFonts w:ascii="Arial" w:hAnsi="Arial" w:cs="Arial"/>
          <w:sz w:val="24"/>
          <w:szCs w:val="24"/>
        </w:rPr>
        <w:t>inside the opening is located a push button, which is behind the backside of the face plate, the push button also having a front side and an opposite rear; at least one and preferably a plurality of first springs biasing the push button against the rear of the face plate, and the first springs urging the push button to be moved off the rear of the</w:t>
      </w:r>
      <w:r>
        <w:rPr>
          <w:rFonts w:ascii="Arial" w:hAnsi="Arial" w:cs="Arial"/>
          <w:sz w:val="24"/>
          <w:szCs w:val="24"/>
        </w:rPr>
        <w:t xml:space="preserve"> </w:t>
      </w:r>
      <w:r w:rsidRPr="00350E36">
        <w:rPr>
          <w:rFonts w:ascii="Arial" w:hAnsi="Arial" w:cs="Arial"/>
          <w:sz w:val="24"/>
          <w:szCs w:val="24"/>
        </w:rPr>
        <w:t>face plate and at various tilt orientations with respect to the rear of the face plate;</w:t>
      </w:r>
    </w:p>
    <w:p w14:paraId="2ED4C167" w14:textId="40F0F621" w:rsidR="00350E36" w:rsidRPr="00350E36" w:rsidRDefault="00350E36" w:rsidP="00FA5DD0">
      <w:pPr>
        <w:jc w:val="both"/>
        <w:rPr>
          <w:rFonts w:ascii="Arial" w:hAnsi="Arial" w:cs="Arial"/>
          <w:sz w:val="24"/>
          <w:szCs w:val="24"/>
        </w:rPr>
      </w:pPr>
    </w:p>
    <w:p w14:paraId="12FFD80C" w14:textId="20056CFD" w:rsidR="00350E36" w:rsidRPr="00350E36" w:rsidRDefault="00350E36" w:rsidP="00FA5DD0">
      <w:pPr>
        <w:ind w:firstLine="720"/>
        <w:jc w:val="both"/>
        <w:rPr>
          <w:rFonts w:ascii="Arial" w:hAnsi="Arial" w:cs="Arial"/>
          <w:sz w:val="24"/>
          <w:szCs w:val="24"/>
        </w:rPr>
      </w:pPr>
      <w:r w:rsidRPr="00350E36">
        <w:rPr>
          <w:rFonts w:ascii="Arial" w:hAnsi="Arial" w:cs="Arial"/>
          <w:sz w:val="24"/>
          <w:szCs w:val="24"/>
        </w:rPr>
        <w:t>a movable electric contact on a movable post shaped support for the movable electric contact, the support also being located between the movable contact and either side of the push button; a second spring for biasing the support toward the rear side of</w:t>
      </w:r>
      <w:r>
        <w:rPr>
          <w:rFonts w:ascii="Arial" w:hAnsi="Arial" w:cs="Arial"/>
          <w:sz w:val="24"/>
          <w:szCs w:val="24"/>
        </w:rPr>
        <w:t xml:space="preserve"> </w:t>
      </w:r>
      <w:r w:rsidRPr="00350E36">
        <w:rPr>
          <w:rFonts w:ascii="Arial" w:hAnsi="Arial" w:cs="Arial"/>
          <w:sz w:val="24"/>
          <w:szCs w:val="24"/>
        </w:rPr>
        <w:t>the push button;</w:t>
      </w:r>
    </w:p>
    <w:p w14:paraId="771F2747" w14:textId="2E29B7B7" w:rsidR="00350E36" w:rsidRPr="00350E36" w:rsidRDefault="00350E36" w:rsidP="00FA5DD0">
      <w:pPr>
        <w:jc w:val="both"/>
        <w:rPr>
          <w:rFonts w:ascii="Arial" w:hAnsi="Arial" w:cs="Arial"/>
          <w:sz w:val="24"/>
          <w:szCs w:val="24"/>
        </w:rPr>
      </w:pPr>
    </w:p>
    <w:p w14:paraId="5CB00912" w14:textId="3D090BC1" w:rsidR="00350E36" w:rsidRPr="00350E36" w:rsidRDefault="00350E36" w:rsidP="00FA5DD0">
      <w:pPr>
        <w:ind w:firstLine="720"/>
        <w:jc w:val="both"/>
        <w:rPr>
          <w:rFonts w:ascii="Arial" w:hAnsi="Arial" w:cs="Arial"/>
          <w:sz w:val="24"/>
          <w:szCs w:val="24"/>
        </w:rPr>
      </w:pPr>
      <w:r w:rsidRPr="00350E36">
        <w:rPr>
          <w:rFonts w:ascii="Arial" w:hAnsi="Arial" w:cs="Arial"/>
          <w:sz w:val="24"/>
          <w:szCs w:val="24"/>
        </w:rPr>
        <w:t>a stationary electric contact supported stationary in the switch and supported in opposition to the movable contact, and normally spaced away from the movable contact</w:t>
      </w:r>
      <w:r>
        <w:rPr>
          <w:rFonts w:ascii="Arial" w:hAnsi="Arial" w:cs="Arial"/>
          <w:sz w:val="24"/>
          <w:szCs w:val="24"/>
        </w:rPr>
        <w:t xml:space="preserve"> </w:t>
      </w:r>
      <w:r w:rsidRPr="00350E36">
        <w:rPr>
          <w:rFonts w:ascii="Arial" w:hAnsi="Arial" w:cs="Arial"/>
          <w:sz w:val="24"/>
          <w:szCs w:val="24"/>
        </w:rPr>
        <w:t>when the push button is at the rear of the face plate;</w:t>
      </w:r>
    </w:p>
    <w:p w14:paraId="1179A6B9" w14:textId="4A6BD66E" w:rsidR="00350E36" w:rsidRPr="00350E36" w:rsidRDefault="00350E36" w:rsidP="00FA5DD0">
      <w:pPr>
        <w:jc w:val="both"/>
        <w:rPr>
          <w:rFonts w:ascii="Arial" w:hAnsi="Arial" w:cs="Arial"/>
          <w:sz w:val="24"/>
          <w:szCs w:val="24"/>
        </w:rPr>
      </w:pPr>
    </w:p>
    <w:p w14:paraId="744C250B" w14:textId="77483F2D" w:rsidR="00350E36" w:rsidRPr="00350E36" w:rsidRDefault="00350E36" w:rsidP="00FA5DD0">
      <w:pPr>
        <w:ind w:firstLine="720"/>
        <w:jc w:val="both"/>
        <w:rPr>
          <w:rFonts w:ascii="Arial" w:hAnsi="Arial" w:cs="Arial"/>
          <w:sz w:val="24"/>
          <w:szCs w:val="24"/>
        </w:rPr>
      </w:pPr>
      <w:r w:rsidRPr="00350E36">
        <w:rPr>
          <w:rFonts w:ascii="Arial" w:hAnsi="Arial" w:cs="Arial"/>
          <w:sz w:val="24"/>
          <w:szCs w:val="24"/>
        </w:rPr>
        <w:t>the second rear side of the push button having one central location against which</w:t>
      </w:r>
      <w:r>
        <w:rPr>
          <w:rFonts w:ascii="Arial" w:hAnsi="Arial" w:cs="Arial"/>
          <w:sz w:val="24"/>
          <w:szCs w:val="24"/>
        </w:rPr>
        <w:t xml:space="preserve"> </w:t>
      </w:r>
      <w:r w:rsidRPr="00350E36">
        <w:rPr>
          <w:rFonts w:ascii="Arial" w:hAnsi="Arial" w:cs="Arial"/>
          <w:sz w:val="24"/>
          <w:szCs w:val="24"/>
        </w:rPr>
        <w:t>the second spring normally biases the movable contact post shaped support;</w:t>
      </w:r>
    </w:p>
    <w:p w14:paraId="260E0EDB" w14:textId="46ED55B5" w:rsidR="00350E36" w:rsidRPr="00350E36" w:rsidRDefault="00350E36" w:rsidP="00FA5DD0">
      <w:pPr>
        <w:jc w:val="both"/>
        <w:rPr>
          <w:rFonts w:ascii="Arial" w:hAnsi="Arial" w:cs="Arial"/>
          <w:sz w:val="24"/>
          <w:szCs w:val="24"/>
        </w:rPr>
      </w:pPr>
    </w:p>
    <w:p w14:paraId="382DA06F" w14:textId="5E5CB45D" w:rsidR="00350E36" w:rsidRPr="00350E36" w:rsidRDefault="00350E36" w:rsidP="00FA5DD0">
      <w:pPr>
        <w:ind w:firstLine="720"/>
        <w:jc w:val="both"/>
        <w:rPr>
          <w:rFonts w:ascii="Arial" w:hAnsi="Arial" w:cs="Arial"/>
          <w:sz w:val="24"/>
          <w:szCs w:val="24"/>
        </w:rPr>
      </w:pPr>
      <w:r w:rsidRPr="00350E36">
        <w:rPr>
          <w:rFonts w:ascii="Arial" w:hAnsi="Arial" w:cs="Arial"/>
          <w:sz w:val="24"/>
          <w:szCs w:val="24"/>
        </w:rPr>
        <w:t>the support, the push button and the face plate cooperating  so that when the push button is pushed toward the stationary contact by force applied to the push button at a second location on the second front side which is off the first location on the second rear side, the push button pushes the support to move the movable contact against the stationary contact, and the push button second front side contacts the rear of the face plate at a third location which is at the opposite side of the first location from the second location, whereby the movable contact engages the stationary contact regardless of the</w:t>
      </w:r>
      <w:r>
        <w:rPr>
          <w:rFonts w:ascii="Arial" w:hAnsi="Arial" w:cs="Arial"/>
          <w:sz w:val="24"/>
          <w:szCs w:val="24"/>
        </w:rPr>
        <w:t xml:space="preserve"> </w:t>
      </w:r>
      <w:r w:rsidRPr="00350E36">
        <w:rPr>
          <w:rFonts w:ascii="Arial" w:hAnsi="Arial" w:cs="Arial"/>
          <w:sz w:val="24"/>
          <w:szCs w:val="24"/>
        </w:rPr>
        <w:t>position of the second location on the push button.</w:t>
      </w:r>
    </w:p>
    <w:p w14:paraId="19FDD0DB" w14:textId="49708636" w:rsidR="00350E36" w:rsidRPr="00350E36" w:rsidRDefault="00350E36" w:rsidP="00FA5DD0">
      <w:pPr>
        <w:jc w:val="both"/>
        <w:rPr>
          <w:rFonts w:ascii="Arial" w:hAnsi="Arial" w:cs="Arial"/>
          <w:sz w:val="24"/>
          <w:szCs w:val="24"/>
        </w:rPr>
      </w:pPr>
    </w:p>
    <w:p w14:paraId="0D0339D5" w14:textId="461D4E5A" w:rsidR="00350E36" w:rsidRPr="00350E36" w:rsidRDefault="00350E36" w:rsidP="00FA5DD0">
      <w:pPr>
        <w:jc w:val="both"/>
        <w:rPr>
          <w:rFonts w:ascii="Arial" w:hAnsi="Arial" w:cs="Arial"/>
          <w:sz w:val="24"/>
          <w:szCs w:val="24"/>
        </w:rPr>
      </w:pPr>
      <w:r w:rsidRPr="00350E36">
        <w:rPr>
          <w:rFonts w:ascii="Arial" w:hAnsi="Arial" w:cs="Arial"/>
          <w:sz w:val="24"/>
          <w:szCs w:val="24"/>
        </w:rPr>
        <w:t>2.</w:t>
      </w:r>
      <w:r w:rsidRPr="00350E36">
        <w:rPr>
          <w:rFonts w:ascii="Arial" w:hAnsi="Arial" w:cs="Arial"/>
          <w:sz w:val="24"/>
          <w:szCs w:val="24"/>
        </w:rPr>
        <w:tab/>
        <w:t>The push button switch of Claim 1, comprising an opening in the face plate which has a geometric center and the first location on the face plate is at the geometric center</w:t>
      </w:r>
      <w:r>
        <w:rPr>
          <w:rFonts w:ascii="Arial" w:hAnsi="Arial" w:cs="Arial"/>
          <w:sz w:val="24"/>
          <w:szCs w:val="24"/>
        </w:rPr>
        <w:t xml:space="preserve"> </w:t>
      </w:r>
      <w:r w:rsidRPr="00350E36">
        <w:rPr>
          <w:rFonts w:ascii="Arial" w:hAnsi="Arial" w:cs="Arial"/>
          <w:sz w:val="24"/>
          <w:szCs w:val="24"/>
        </w:rPr>
        <w:t>of the opening.</w:t>
      </w:r>
    </w:p>
    <w:p w14:paraId="11C67B18" w14:textId="3831D8B7" w:rsidR="00350E36" w:rsidRPr="00350E36" w:rsidRDefault="00350E36" w:rsidP="00FA5DD0">
      <w:pPr>
        <w:jc w:val="both"/>
        <w:rPr>
          <w:rFonts w:ascii="Arial" w:hAnsi="Arial" w:cs="Arial"/>
          <w:sz w:val="24"/>
          <w:szCs w:val="24"/>
        </w:rPr>
      </w:pPr>
    </w:p>
    <w:p w14:paraId="37FBB926" w14:textId="77777777" w:rsidR="00350E36" w:rsidRPr="00350E36" w:rsidRDefault="00350E36" w:rsidP="00FA5DD0">
      <w:pPr>
        <w:jc w:val="both"/>
        <w:rPr>
          <w:rFonts w:ascii="Arial" w:hAnsi="Arial" w:cs="Arial"/>
          <w:sz w:val="24"/>
          <w:szCs w:val="24"/>
        </w:rPr>
      </w:pPr>
      <w:r w:rsidRPr="00350E36">
        <w:rPr>
          <w:rFonts w:ascii="Arial" w:hAnsi="Arial" w:cs="Arial"/>
          <w:sz w:val="24"/>
          <w:szCs w:val="24"/>
        </w:rPr>
        <w:t>3.</w:t>
      </w:r>
      <w:r w:rsidRPr="00350E36">
        <w:rPr>
          <w:rFonts w:ascii="Arial" w:hAnsi="Arial" w:cs="Arial"/>
          <w:sz w:val="24"/>
          <w:szCs w:val="24"/>
        </w:rPr>
        <w:tab/>
        <w:t>The push button of Claim 1, further comprising a heat sink supported behind the rear of the face plate and behind the push button.</w:t>
      </w:r>
    </w:p>
    <w:p w14:paraId="1F7BF861" w14:textId="0228295D" w:rsidR="00350E36" w:rsidRPr="00350E36" w:rsidRDefault="00350E36" w:rsidP="00FA5DD0">
      <w:pPr>
        <w:jc w:val="both"/>
        <w:rPr>
          <w:rFonts w:ascii="Arial" w:hAnsi="Arial" w:cs="Arial"/>
          <w:sz w:val="24"/>
          <w:szCs w:val="24"/>
        </w:rPr>
      </w:pPr>
    </w:p>
    <w:p w14:paraId="2B6E3CCC" w14:textId="3CB30517" w:rsidR="00350E36" w:rsidRPr="00350E36" w:rsidRDefault="00350E36" w:rsidP="00FA5DD0">
      <w:pPr>
        <w:jc w:val="both"/>
        <w:rPr>
          <w:rFonts w:ascii="Arial" w:hAnsi="Arial" w:cs="Arial"/>
          <w:sz w:val="24"/>
          <w:szCs w:val="24"/>
        </w:rPr>
      </w:pPr>
      <w:r w:rsidRPr="00350E36">
        <w:rPr>
          <w:rFonts w:ascii="Arial" w:hAnsi="Arial" w:cs="Arial"/>
          <w:sz w:val="24"/>
          <w:szCs w:val="24"/>
        </w:rPr>
        <w:lastRenderedPageBreak/>
        <w:t>4.</w:t>
      </w:r>
      <w:r w:rsidRPr="00350E36">
        <w:rPr>
          <w:rFonts w:ascii="Arial" w:hAnsi="Arial" w:cs="Arial"/>
          <w:sz w:val="24"/>
          <w:szCs w:val="24"/>
        </w:rPr>
        <w:tab/>
        <w:t>The push button of Claim 1, wherein the push button has a periphery and has a peripheral flange around the entire periphery, the peripheral flange being shaped to be biased into engagement with the rear of the face plate around the entire opening</w:t>
      </w:r>
      <w:r>
        <w:rPr>
          <w:rFonts w:ascii="Arial" w:hAnsi="Arial" w:cs="Arial"/>
          <w:sz w:val="24"/>
          <w:szCs w:val="24"/>
        </w:rPr>
        <w:t xml:space="preserve"> </w:t>
      </w:r>
      <w:r w:rsidRPr="00350E36">
        <w:rPr>
          <w:rFonts w:ascii="Arial" w:hAnsi="Arial" w:cs="Arial"/>
          <w:sz w:val="24"/>
          <w:szCs w:val="24"/>
        </w:rPr>
        <w:t>through the face plate.</w:t>
      </w:r>
    </w:p>
    <w:p w14:paraId="093EED24" w14:textId="2908F59A" w:rsidR="00350E36" w:rsidRPr="00350E36" w:rsidRDefault="00350E36" w:rsidP="00FA5DD0">
      <w:pPr>
        <w:jc w:val="both"/>
        <w:rPr>
          <w:rFonts w:ascii="Arial" w:hAnsi="Arial" w:cs="Arial"/>
          <w:sz w:val="24"/>
          <w:szCs w:val="24"/>
        </w:rPr>
      </w:pPr>
    </w:p>
    <w:p w14:paraId="34AC4F86" w14:textId="6976999C" w:rsidR="00350E36" w:rsidRPr="00350E36" w:rsidRDefault="00350E36" w:rsidP="00FA5DD0">
      <w:pPr>
        <w:jc w:val="both"/>
        <w:rPr>
          <w:rFonts w:ascii="Arial" w:hAnsi="Arial" w:cs="Arial"/>
          <w:sz w:val="24"/>
          <w:szCs w:val="24"/>
        </w:rPr>
      </w:pPr>
      <w:r w:rsidRPr="00350E36">
        <w:rPr>
          <w:rFonts w:ascii="Arial" w:hAnsi="Arial" w:cs="Arial"/>
          <w:sz w:val="24"/>
          <w:szCs w:val="24"/>
        </w:rPr>
        <w:t>5.</w:t>
      </w:r>
      <w:r w:rsidRPr="00350E36">
        <w:rPr>
          <w:rFonts w:ascii="Arial" w:hAnsi="Arial" w:cs="Arial"/>
          <w:sz w:val="24"/>
          <w:szCs w:val="24"/>
        </w:rPr>
        <w:tab/>
        <w:t>The push button of Claim 1, further comprising a switch on the face plate and a signal lamp connected with the switch and sitting on the face plate for indicating when</w:t>
      </w:r>
      <w:r>
        <w:rPr>
          <w:rFonts w:ascii="Arial" w:hAnsi="Arial" w:cs="Arial"/>
          <w:sz w:val="24"/>
          <w:szCs w:val="24"/>
        </w:rPr>
        <w:t xml:space="preserve"> </w:t>
      </w:r>
      <w:r w:rsidRPr="00350E36">
        <w:rPr>
          <w:rFonts w:ascii="Arial" w:hAnsi="Arial" w:cs="Arial"/>
          <w:sz w:val="24"/>
          <w:szCs w:val="24"/>
        </w:rPr>
        <w:t>the push button has been pushed in.</w:t>
      </w:r>
    </w:p>
    <w:p w14:paraId="10C0AA91" w14:textId="51738917" w:rsidR="00350E36" w:rsidRDefault="00350E36" w:rsidP="00350E36">
      <w:pPr>
        <w:spacing w:before="13"/>
        <w:ind w:left="20"/>
        <w:rPr>
          <w:rFonts w:ascii="Arial"/>
          <w:sz w:val="23"/>
        </w:rPr>
      </w:pPr>
    </w:p>
    <w:p w14:paraId="57C2D994" w14:textId="4A5C3E3D" w:rsidR="00350E36" w:rsidRDefault="00350E36" w:rsidP="00350E36">
      <w:pPr>
        <w:spacing w:before="13"/>
        <w:ind w:left="20"/>
        <w:rPr>
          <w:rFonts w:ascii="Arial"/>
          <w:sz w:val="23"/>
        </w:rPr>
      </w:pPr>
    </w:p>
    <w:p w14:paraId="79E3B806" w14:textId="4E1C4483" w:rsidR="00350E36" w:rsidRDefault="00350E36" w:rsidP="00350E36">
      <w:pPr>
        <w:spacing w:before="13"/>
        <w:ind w:left="20"/>
        <w:rPr>
          <w:rFonts w:ascii="Arial"/>
          <w:sz w:val="23"/>
        </w:rPr>
      </w:pPr>
    </w:p>
    <w:p w14:paraId="59C77C92" w14:textId="05EFE7CB" w:rsidR="00350E36" w:rsidRDefault="00350E36">
      <w:pPr>
        <w:rPr>
          <w:rFonts w:ascii="Arial"/>
          <w:sz w:val="23"/>
        </w:rPr>
      </w:pPr>
      <w:r>
        <w:rPr>
          <w:rFonts w:ascii="Arial"/>
          <w:sz w:val="23"/>
        </w:rPr>
        <w:br w:type="page"/>
      </w:r>
    </w:p>
    <w:p w14:paraId="5F9BFC5C" w14:textId="5AAAF4E5" w:rsidR="00350E36" w:rsidRPr="00350E36" w:rsidRDefault="00350E36" w:rsidP="00350E36">
      <w:pPr>
        <w:spacing w:before="13"/>
        <w:ind w:left="20"/>
        <w:jc w:val="center"/>
        <w:rPr>
          <w:rFonts w:ascii="Arial"/>
          <w:sz w:val="24"/>
          <w:szCs w:val="24"/>
        </w:rPr>
      </w:pPr>
      <w:r w:rsidRPr="00350E36">
        <w:rPr>
          <w:rFonts w:ascii="Arial"/>
          <w:sz w:val="24"/>
          <w:szCs w:val="24"/>
        </w:rPr>
        <w:lastRenderedPageBreak/>
        <w:t>Appendix B</w:t>
      </w:r>
    </w:p>
    <w:p w14:paraId="6B81CCDB" w14:textId="6D9CDB53" w:rsidR="00350E36" w:rsidRPr="00350E36" w:rsidRDefault="00350E36" w:rsidP="00350E36">
      <w:pPr>
        <w:spacing w:before="13"/>
        <w:ind w:left="20"/>
        <w:jc w:val="center"/>
        <w:rPr>
          <w:rFonts w:ascii="Arial"/>
          <w:sz w:val="24"/>
          <w:szCs w:val="24"/>
        </w:rPr>
      </w:pPr>
    </w:p>
    <w:p w14:paraId="35970367" w14:textId="08DBC6BC" w:rsidR="00350E36" w:rsidRPr="00350E36" w:rsidRDefault="00350E36" w:rsidP="00350E36">
      <w:pPr>
        <w:spacing w:before="13"/>
        <w:ind w:left="20"/>
        <w:jc w:val="center"/>
        <w:rPr>
          <w:rFonts w:ascii="Arial"/>
          <w:sz w:val="24"/>
          <w:szCs w:val="24"/>
        </w:rPr>
      </w:pPr>
      <w:r w:rsidRPr="00350E36">
        <w:rPr>
          <w:rFonts w:ascii="Arial"/>
          <w:sz w:val="24"/>
          <w:szCs w:val="24"/>
        </w:rPr>
        <w:t>OFFICE ACTION</w:t>
      </w:r>
    </w:p>
    <w:p w14:paraId="7263DCE8" w14:textId="7C1E9C79" w:rsidR="00350E36" w:rsidRPr="00350E36" w:rsidRDefault="00350E36" w:rsidP="00350E36">
      <w:pPr>
        <w:rPr>
          <w:rFonts w:ascii="Arial" w:hAnsi="Arial" w:cs="Arial"/>
          <w:sz w:val="24"/>
          <w:szCs w:val="24"/>
        </w:rPr>
      </w:pPr>
    </w:p>
    <w:p w14:paraId="1246C7C2" w14:textId="77777777" w:rsidR="00350E36" w:rsidRPr="00350E36" w:rsidRDefault="00350E36" w:rsidP="00FA5DD0">
      <w:pPr>
        <w:ind w:firstLine="720"/>
        <w:jc w:val="both"/>
        <w:rPr>
          <w:rFonts w:ascii="Arial" w:hAnsi="Arial" w:cs="Arial"/>
          <w:sz w:val="24"/>
          <w:szCs w:val="24"/>
        </w:rPr>
      </w:pPr>
      <w:r w:rsidRPr="00350E36">
        <w:rPr>
          <w:rFonts w:ascii="Arial" w:hAnsi="Arial" w:cs="Arial"/>
          <w:sz w:val="24"/>
          <w:szCs w:val="24"/>
        </w:rPr>
        <w:t>Claims 1-5 are rejected under 35 U.S.C. Section 112 due to lack of antecedents for some elements.</w:t>
      </w:r>
    </w:p>
    <w:p w14:paraId="3D65D940" w14:textId="629F727B" w:rsidR="00350E36" w:rsidRPr="00350E36" w:rsidRDefault="00350E36" w:rsidP="00FA5DD0">
      <w:pPr>
        <w:jc w:val="both"/>
        <w:rPr>
          <w:rFonts w:ascii="Arial" w:hAnsi="Arial" w:cs="Arial"/>
          <w:sz w:val="24"/>
          <w:szCs w:val="24"/>
        </w:rPr>
      </w:pPr>
    </w:p>
    <w:p w14:paraId="75098B35" w14:textId="15C1F66C" w:rsidR="00350E36" w:rsidRPr="00350E36" w:rsidRDefault="00350E36" w:rsidP="00FA5DD0">
      <w:pPr>
        <w:ind w:firstLine="720"/>
        <w:jc w:val="both"/>
        <w:rPr>
          <w:rFonts w:ascii="Arial" w:hAnsi="Arial" w:cs="Arial"/>
          <w:sz w:val="24"/>
          <w:szCs w:val="24"/>
        </w:rPr>
      </w:pPr>
      <w:r w:rsidRPr="00350E36">
        <w:rPr>
          <w:rFonts w:ascii="Arial" w:hAnsi="Arial" w:cs="Arial"/>
          <w:sz w:val="24"/>
          <w:szCs w:val="24"/>
        </w:rPr>
        <w:t>Claims 1 and 5 are objected to for reciting elements not shown in the drawings,</w:t>
      </w:r>
      <w:r>
        <w:rPr>
          <w:rFonts w:ascii="Arial" w:hAnsi="Arial" w:cs="Arial"/>
          <w:sz w:val="24"/>
          <w:szCs w:val="24"/>
        </w:rPr>
        <w:t xml:space="preserve"> </w:t>
      </w:r>
      <w:r w:rsidRPr="00350E36">
        <w:rPr>
          <w:rFonts w:ascii="Arial" w:hAnsi="Arial" w:cs="Arial"/>
          <w:sz w:val="24"/>
          <w:szCs w:val="24"/>
        </w:rPr>
        <w:t>including the opening, the lamp and the switch.</w:t>
      </w:r>
    </w:p>
    <w:p w14:paraId="19F7D405" w14:textId="32F9061D" w:rsidR="00350E36" w:rsidRPr="00350E36" w:rsidRDefault="00350E36" w:rsidP="00FA5DD0">
      <w:pPr>
        <w:jc w:val="both"/>
        <w:rPr>
          <w:rFonts w:ascii="Arial" w:hAnsi="Arial" w:cs="Arial"/>
          <w:sz w:val="24"/>
          <w:szCs w:val="24"/>
        </w:rPr>
      </w:pPr>
    </w:p>
    <w:p w14:paraId="55304643" w14:textId="77777777" w:rsidR="00350E36" w:rsidRPr="00350E36" w:rsidRDefault="00350E36" w:rsidP="00FA5DD0">
      <w:pPr>
        <w:ind w:firstLine="720"/>
        <w:jc w:val="both"/>
        <w:rPr>
          <w:rFonts w:ascii="Arial" w:hAnsi="Arial" w:cs="Arial"/>
          <w:sz w:val="24"/>
          <w:szCs w:val="24"/>
        </w:rPr>
      </w:pPr>
      <w:r w:rsidRPr="00350E36">
        <w:rPr>
          <w:rFonts w:ascii="Arial" w:hAnsi="Arial" w:cs="Arial"/>
          <w:sz w:val="24"/>
          <w:szCs w:val="24"/>
        </w:rPr>
        <w:t xml:space="preserve">Claims 1-5 are rejected under 35 U.S.C. Section 102 (b) over </w:t>
      </w:r>
      <w:proofErr w:type="spellStart"/>
      <w:r w:rsidRPr="00350E36">
        <w:rPr>
          <w:rFonts w:ascii="Arial" w:hAnsi="Arial" w:cs="Arial"/>
          <w:sz w:val="24"/>
          <w:szCs w:val="24"/>
        </w:rPr>
        <w:t>Tsen</w:t>
      </w:r>
      <w:proofErr w:type="spellEnd"/>
      <w:r w:rsidRPr="00350E36">
        <w:rPr>
          <w:rFonts w:ascii="Arial" w:hAnsi="Arial" w:cs="Arial"/>
          <w:sz w:val="24"/>
          <w:szCs w:val="24"/>
        </w:rPr>
        <w:t>, et al.</w:t>
      </w:r>
    </w:p>
    <w:p w14:paraId="166C561D" w14:textId="39825B85" w:rsidR="00350E36" w:rsidRPr="00350E36" w:rsidRDefault="00350E36" w:rsidP="00FA5DD0">
      <w:pPr>
        <w:jc w:val="both"/>
        <w:rPr>
          <w:rFonts w:ascii="Arial" w:hAnsi="Arial" w:cs="Arial"/>
          <w:sz w:val="24"/>
          <w:szCs w:val="24"/>
        </w:rPr>
      </w:pPr>
    </w:p>
    <w:p w14:paraId="072E2AD2" w14:textId="117F2989" w:rsidR="00350E36" w:rsidRPr="00350E36" w:rsidRDefault="00350E36" w:rsidP="00FA5DD0">
      <w:pPr>
        <w:ind w:firstLine="720"/>
        <w:jc w:val="both"/>
        <w:rPr>
          <w:rFonts w:ascii="Arial" w:hAnsi="Arial" w:cs="Arial"/>
          <w:sz w:val="24"/>
          <w:szCs w:val="24"/>
        </w:rPr>
      </w:pPr>
      <w:r w:rsidRPr="00350E36">
        <w:rPr>
          <w:rFonts w:ascii="Arial" w:hAnsi="Arial" w:cs="Arial"/>
          <w:sz w:val="24"/>
          <w:szCs w:val="24"/>
        </w:rPr>
        <w:t xml:space="preserve">Claims 1-5 are rejected under 35 U.S.C. Section 103 over </w:t>
      </w:r>
      <w:proofErr w:type="spellStart"/>
      <w:r w:rsidRPr="00350E36">
        <w:rPr>
          <w:rFonts w:ascii="Arial" w:hAnsi="Arial" w:cs="Arial"/>
          <w:sz w:val="24"/>
          <w:szCs w:val="24"/>
        </w:rPr>
        <w:t>Finegan</w:t>
      </w:r>
      <w:proofErr w:type="spellEnd"/>
      <w:r w:rsidRPr="00350E36">
        <w:rPr>
          <w:rFonts w:ascii="Arial" w:hAnsi="Arial" w:cs="Arial"/>
          <w:sz w:val="24"/>
          <w:szCs w:val="24"/>
        </w:rPr>
        <w:t xml:space="preserve"> in view of </w:t>
      </w:r>
      <w:proofErr w:type="spellStart"/>
      <w:r w:rsidRPr="00350E36">
        <w:rPr>
          <w:rFonts w:ascii="Arial" w:hAnsi="Arial" w:cs="Arial"/>
          <w:sz w:val="24"/>
          <w:szCs w:val="24"/>
        </w:rPr>
        <w:t>Tsen</w:t>
      </w:r>
      <w:proofErr w:type="spellEnd"/>
      <w:r w:rsidRPr="00350E36">
        <w:rPr>
          <w:rFonts w:ascii="Arial" w:hAnsi="Arial" w:cs="Arial"/>
          <w:sz w:val="24"/>
          <w:szCs w:val="24"/>
        </w:rPr>
        <w:t xml:space="preserve">. All elements except the heat sink are disclosed in </w:t>
      </w:r>
      <w:proofErr w:type="spellStart"/>
      <w:r w:rsidRPr="00350E36">
        <w:rPr>
          <w:rFonts w:ascii="Arial" w:hAnsi="Arial" w:cs="Arial"/>
          <w:sz w:val="24"/>
          <w:szCs w:val="24"/>
        </w:rPr>
        <w:t>Tsen</w:t>
      </w:r>
      <w:proofErr w:type="spellEnd"/>
      <w:r w:rsidRPr="00350E36">
        <w:rPr>
          <w:rFonts w:ascii="Arial" w:hAnsi="Arial" w:cs="Arial"/>
          <w:sz w:val="24"/>
          <w:szCs w:val="24"/>
        </w:rPr>
        <w:t xml:space="preserve"> and </w:t>
      </w:r>
      <w:proofErr w:type="spellStart"/>
      <w:r w:rsidRPr="00350E36">
        <w:rPr>
          <w:rFonts w:ascii="Arial" w:hAnsi="Arial" w:cs="Arial"/>
          <w:sz w:val="24"/>
          <w:szCs w:val="24"/>
        </w:rPr>
        <w:t>Finegan</w:t>
      </w:r>
      <w:proofErr w:type="spellEnd"/>
      <w:r w:rsidRPr="00350E36">
        <w:rPr>
          <w:rFonts w:ascii="Arial" w:hAnsi="Arial" w:cs="Arial"/>
          <w:sz w:val="24"/>
          <w:szCs w:val="24"/>
        </w:rPr>
        <w:t xml:space="preserve"> discloses a heat sink. It would have been obvious to one skilled in the art to substitute the heat sink</w:t>
      </w:r>
      <w:r>
        <w:rPr>
          <w:rFonts w:ascii="Arial" w:hAnsi="Arial" w:cs="Arial"/>
          <w:sz w:val="24"/>
          <w:szCs w:val="24"/>
        </w:rPr>
        <w:t xml:space="preserve"> </w:t>
      </w:r>
      <w:r w:rsidRPr="00350E36">
        <w:rPr>
          <w:rFonts w:ascii="Arial" w:hAnsi="Arial" w:cs="Arial"/>
          <w:sz w:val="24"/>
          <w:szCs w:val="24"/>
        </w:rPr>
        <w:t xml:space="preserve">of </w:t>
      </w:r>
      <w:proofErr w:type="spellStart"/>
      <w:r w:rsidRPr="00350E36">
        <w:rPr>
          <w:rFonts w:ascii="Arial" w:hAnsi="Arial" w:cs="Arial"/>
          <w:sz w:val="24"/>
          <w:szCs w:val="24"/>
        </w:rPr>
        <w:t>Finegan</w:t>
      </w:r>
      <w:proofErr w:type="spellEnd"/>
      <w:r w:rsidRPr="00350E36">
        <w:rPr>
          <w:rFonts w:ascii="Arial" w:hAnsi="Arial" w:cs="Arial"/>
          <w:sz w:val="24"/>
          <w:szCs w:val="24"/>
        </w:rPr>
        <w:t xml:space="preserve"> in </w:t>
      </w:r>
      <w:proofErr w:type="spellStart"/>
      <w:r w:rsidRPr="00350E36">
        <w:rPr>
          <w:rFonts w:ascii="Arial" w:hAnsi="Arial" w:cs="Arial"/>
          <w:sz w:val="24"/>
          <w:szCs w:val="24"/>
        </w:rPr>
        <w:t>Tsen</w:t>
      </w:r>
      <w:proofErr w:type="spellEnd"/>
      <w:r w:rsidRPr="00350E36">
        <w:rPr>
          <w:rFonts w:ascii="Arial" w:hAnsi="Arial" w:cs="Arial"/>
          <w:sz w:val="24"/>
          <w:szCs w:val="24"/>
        </w:rPr>
        <w:t>.</w:t>
      </w:r>
    </w:p>
    <w:p w14:paraId="58FDDFB2" w14:textId="56693167" w:rsidR="00350E36" w:rsidRDefault="00350E36" w:rsidP="00350E36">
      <w:pPr>
        <w:rPr>
          <w:rFonts w:ascii="Arial" w:hAnsi="Arial" w:cs="Arial"/>
          <w:sz w:val="24"/>
          <w:szCs w:val="24"/>
        </w:rPr>
      </w:pPr>
    </w:p>
    <w:p w14:paraId="1C9924F2" w14:textId="3A2B1A4D" w:rsidR="00350E36" w:rsidRDefault="00350E36" w:rsidP="00350E36">
      <w:pPr>
        <w:rPr>
          <w:rFonts w:ascii="Arial" w:hAnsi="Arial" w:cs="Arial"/>
          <w:sz w:val="24"/>
          <w:szCs w:val="24"/>
        </w:rPr>
      </w:pPr>
    </w:p>
    <w:p w14:paraId="229CD344" w14:textId="7561A2A1" w:rsidR="00350E36" w:rsidRDefault="00350E36">
      <w:pPr>
        <w:rPr>
          <w:rFonts w:ascii="Arial" w:hAnsi="Arial" w:cs="Arial"/>
          <w:sz w:val="24"/>
          <w:szCs w:val="24"/>
        </w:rPr>
      </w:pPr>
      <w:r>
        <w:rPr>
          <w:rFonts w:ascii="Arial" w:hAnsi="Arial" w:cs="Arial"/>
          <w:sz w:val="24"/>
          <w:szCs w:val="24"/>
        </w:rPr>
        <w:br w:type="page"/>
      </w:r>
    </w:p>
    <w:p w14:paraId="3DA8ECE7" w14:textId="69424B77" w:rsidR="00350E36" w:rsidRDefault="00350E36" w:rsidP="003850D9">
      <w:pPr>
        <w:jc w:val="center"/>
        <w:rPr>
          <w:rFonts w:ascii="Arial" w:hAnsi="Arial" w:cs="Arial"/>
          <w:sz w:val="24"/>
          <w:szCs w:val="24"/>
        </w:rPr>
      </w:pPr>
      <w:r>
        <w:rPr>
          <w:rFonts w:ascii="Arial" w:hAnsi="Arial" w:cs="Arial"/>
          <w:sz w:val="24"/>
          <w:szCs w:val="24"/>
        </w:rPr>
        <w:lastRenderedPageBreak/>
        <w:t>Appendix C</w:t>
      </w:r>
    </w:p>
    <w:p w14:paraId="2F560C31" w14:textId="131E863A" w:rsidR="00350E36" w:rsidRDefault="00350E36" w:rsidP="00350E36">
      <w:pPr>
        <w:rPr>
          <w:rFonts w:ascii="Arial" w:hAnsi="Arial" w:cs="Arial"/>
          <w:sz w:val="24"/>
          <w:szCs w:val="24"/>
        </w:rPr>
      </w:pPr>
    </w:p>
    <w:p w14:paraId="15100B0E" w14:textId="08E705A6" w:rsidR="00350E36" w:rsidRDefault="00350E36" w:rsidP="003850D9">
      <w:pPr>
        <w:jc w:val="center"/>
        <w:rPr>
          <w:rFonts w:ascii="Arial" w:hAnsi="Arial" w:cs="Arial"/>
          <w:sz w:val="24"/>
          <w:szCs w:val="24"/>
        </w:rPr>
      </w:pPr>
      <w:r>
        <w:rPr>
          <w:rFonts w:ascii="Arial" w:hAnsi="Arial" w:cs="Arial"/>
          <w:noProof/>
          <w:sz w:val="24"/>
          <w:szCs w:val="24"/>
        </w:rPr>
        <w:drawing>
          <wp:inline distT="0" distB="0" distL="0" distR="0" wp14:anchorId="5D8FA40E" wp14:editId="1BF90104">
            <wp:extent cx="4967785" cy="7267863"/>
            <wp:effectExtent l="0" t="0" r="4445" b="9525"/>
            <wp:docPr id="35" name="Picture 3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 engineering drawing&#10;&#10;Description automatically generated"/>
                    <pic:cNvPicPr/>
                  </pic:nvPicPr>
                  <pic:blipFill rotWithShape="1">
                    <a:blip r:embed="rId40" cstate="print">
                      <a:extLst>
                        <a:ext uri="{28A0092B-C50C-407E-A947-70E740481C1C}">
                          <a14:useLocalDpi xmlns:a14="http://schemas.microsoft.com/office/drawing/2010/main" val="0"/>
                        </a:ext>
                      </a:extLst>
                    </a:blip>
                    <a:srcRect l="9187" t="2680" r="12964" b="14211"/>
                    <a:stretch/>
                  </pic:blipFill>
                  <pic:spPr bwMode="auto">
                    <a:xfrm>
                      <a:off x="0" y="0"/>
                      <a:ext cx="4972909" cy="7275359"/>
                    </a:xfrm>
                    <a:prstGeom prst="rect">
                      <a:avLst/>
                    </a:prstGeom>
                    <a:ln>
                      <a:noFill/>
                    </a:ln>
                    <a:extLst>
                      <a:ext uri="{53640926-AAD7-44D8-BBD7-CCE9431645EC}">
                        <a14:shadowObscured xmlns:a14="http://schemas.microsoft.com/office/drawing/2010/main"/>
                      </a:ext>
                    </a:extLst>
                  </pic:spPr>
                </pic:pic>
              </a:graphicData>
            </a:graphic>
          </wp:inline>
        </w:drawing>
      </w:r>
    </w:p>
    <w:p w14:paraId="21D061DC" w14:textId="4FA84647" w:rsidR="00350E36" w:rsidRDefault="00350E36" w:rsidP="003850D9">
      <w:pPr>
        <w:jc w:val="center"/>
        <w:rPr>
          <w:rFonts w:ascii="Arial" w:hAnsi="Arial" w:cs="Arial"/>
          <w:sz w:val="24"/>
          <w:szCs w:val="24"/>
        </w:rPr>
      </w:pPr>
      <w:r>
        <w:rPr>
          <w:rFonts w:ascii="Arial" w:hAnsi="Arial" w:cs="Arial"/>
          <w:noProof/>
          <w:sz w:val="24"/>
          <w:szCs w:val="24"/>
        </w:rPr>
        <w:lastRenderedPageBreak/>
        <w:drawing>
          <wp:inline distT="0" distB="0" distL="0" distR="0" wp14:anchorId="46CE19C1" wp14:editId="551B0ABF">
            <wp:extent cx="4643252" cy="7469230"/>
            <wp:effectExtent l="0" t="0" r="5080" b="0"/>
            <wp:docPr id="36" name="Picture 3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 engineering drawing&#10;&#10;Description automatically generated"/>
                    <pic:cNvPicPr/>
                  </pic:nvPicPr>
                  <pic:blipFill rotWithShape="1">
                    <a:blip r:embed="rId41" cstate="print">
                      <a:extLst>
                        <a:ext uri="{28A0092B-C50C-407E-A947-70E740481C1C}">
                          <a14:useLocalDpi xmlns:a14="http://schemas.microsoft.com/office/drawing/2010/main" val="0"/>
                        </a:ext>
                      </a:extLst>
                    </a:blip>
                    <a:srcRect l="20382" t="11899" r="18078" b="8914"/>
                    <a:stretch/>
                  </pic:blipFill>
                  <pic:spPr bwMode="auto">
                    <a:xfrm>
                      <a:off x="0" y="0"/>
                      <a:ext cx="4648314" cy="7477373"/>
                    </a:xfrm>
                    <a:prstGeom prst="rect">
                      <a:avLst/>
                    </a:prstGeom>
                    <a:ln>
                      <a:noFill/>
                    </a:ln>
                    <a:extLst>
                      <a:ext uri="{53640926-AAD7-44D8-BBD7-CCE9431645EC}">
                        <a14:shadowObscured xmlns:a14="http://schemas.microsoft.com/office/drawing/2010/main"/>
                      </a:ext>
                    </a:extLst>
                  </pic:spPr>
                </pic:pic>
              </a:graphicData>
            </a:graphic>
          </wp:inline>
        </w:drawing>
      </w:r>
    </w:p>
    <w:p w14:paraId="059CE677" w14:textId="0424CF80" w:rsidR="00350E36" w:rsidRDefault="00350E36" w:rsidP="00350E36">
      <w:pPr>
        <w:rPr>
          <w:rFonts w:ascii="Arial" w:hAnsi="Arial" w:cs="Arial"/>
          <w:sz w:val="24"/>
          <w:szCs w:val="24"/>
        </w:rPr>
      </w:pPr>
    </w:p>
    <w:p w14:paraId="13390997" w14:textId="0E31A027" w:rsidR="00350E36" w:rsidRDefault="00350E36" w:rsidP="00350E36">
      <w:pPr>
        <w:rPr>
          <w:rFonts w:ascii="Arial" w:hAnsi="Arial" w:cs="Arial"/>
          <w:sz w:val="24"/>
          <w:szCs w:val="24"/>
        </w:rPr>
      </w:pPr>
    </w:p>
    <w:p w14:paraId="20D9B7C9" w14:textId="5B6C55A9" w:rsidR="00350E36" w:rsidRDefault="00350E36">
      <w:pPr>
        <w:rPr>
          <w:rFonts w:ascii="Arial" w:hAnsi="Arial" w:cs="Arial"/>
          <w:sz w:val="24"/>
          <w:szCs w:val="24"/>
        </w:rPr>
      </w:pPr>
      <w:r>
        <w:rPr>
          <w:rFonts w:ascii="Arial" w:hAnsi="Arial" w:cs="Arial"/>
          <w:sz w:val="24"/>
          <w:szCs w:val="24"/>
        </w:rPr>
        <w:br w:type="page"/>
      </w:r>
    </w:p>
    <w:p w14:paraId="661F24B6" w14:textId="7E68D224" w:rsidR="00350E36" w:rsidRDefault="00350E36" w:rsidP="003850D9">
      <w:pPr>
        <w:jc w:val="center"/>
        <w:rPr>
          <w:rFonts w:ascii="Arial" w:hAnsi="Arial" w:cs="Arial"/>
          <w:sz w:val="24"/>
          <w:szCs w:val="24"/>
        </w:rPr>
      </w:pPr>
      <w:r>
        <w:rPr>
          <w:rFonts w:ascii="Arial" w:hAnsi="Arial" w:cs="Arial"/>
          <w:noProof/>
          <w:sz w:val="24"/>
          <w:szCs w:val="24"/>
        </w:rPr>
        <w:lastRenderedPageBreak/>
        <w:drawing>
          <wp:inline distT="0" distB="0" distL="0" distR="0" wp14:anchorId="00C95F9B" wp14:editId="73BE0C27">
            <wp:extent cx="4978230" cy="7564582"/>
            <wp:effectExtent l="0" t="0" r="0" b="0"/>
            <wp:docPr id="37" name="Picture 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10;&#10;Description automatically generated"/>
                    <pic:cNvPicPr/>
                  </pic:nvPicPr>
                  <pic:blipFill rotWithShape="1">
                    <a:blip r:embed="rId42" cstate="print">
                      <a:extLst>
                        <a:ext uri="{28A0092B-C50C-407E-A947-70E740481C1C}">
                          <a14:useLocalDpi xmlns:a14="http://schemas.microsoft.com/office/drawing/2010/main" val="0"/>
                        </a:ext>
                      </a:extLst>
                    </a:blip>
                    <a:srcRect l="10590" t="8726" r="17080" b="3996"/>
                    <a:stretch/>
                  </pic:blipFill>
                  <pic:spPr bwMode="auto">
                    <a:xfrm>
                      <a:off x="0" y="0"/>
                      <a:ext cx="4983605" cy="7572749"/>
                    </a:xfrm>
                    <a:prstGeom prst="rect">
                      <a:avLst/>
                    </a:prstGeom>
                    <a:ln>
                      <a:noFill/>
                    </a:ln>
                    <a:extLst>
                      <a:ext uri="{53640926-AAD7-44D8-BBD7-CCE9431645EC}">
                        <a14:shadowObscured xmlns:a14="http://schemas.microsoft.com/office/drawing/2010/main"/>
                      </a:ext>
                    </a:extLst>
                  </pic:spPr>
                </pic:pic>
              </a:graphicData>
            </a:graphic>
          </wp:inline>
        </w:drawing>
      </w:r>
    </w:p>
    <w:p w14:paraId="1652A8FD" w14:textId="41E6C56E" w:rsidR="00350E36" w:rsidRDefault="00350E36" w:rsidP="00350E36">
      <w:pPr>
        <w:rPr>
          <w:rFonts w:ascii="Arial" w:hAnsi="Arial" w:cs="Arial"/>
          <w:sz w:val="24"/>
          <w:szCs w:val="24"/>
        </w:rPr>
      </w:pPr>
    </w:p>
    <w:p w14:paraId="4D30D1AB" w14:textId="64E87C9D" w:rsidR="00350E36" w:rsidRDefault="00350E36">
      <w:pPr>
        <w:rPr>
          <w:rFonts w:ascii="Arial" w:hAnsi="Arial" w:cs="Arial"/>
          <w:sz w:val="24"/>
          <w:szCs w:val="24"/>
        </w:rPr>
      </w:pPr>
      <w:r>
        <w:rPr>
          <w:rFonts w:ascii="Arial" w:hAnsi="Arial" w:cs="Arial"/>
          <w:sz w:val="24"/>
          <w:szCs w:val="24"/>
        </w:rPr>
        <w:br w:type="page"/>
      </w:r>
    </w:p>
    <w:p w14:paraId="460177AA" w14:textId="3F73A399" w:rsidR="00350E36" w:rsidRDefault="00350E36" w:rsidP="003850D9">
      <w:pPr>
        <w:jc w:val="center"/>
        <w:rPr>
          <w:rFonts w:ascii="Arial" w:hAnsi="Arial" w:cs="Arial"/>
          <w:sz w:val="24"/>
          <w:szCs w:val="24"/>
        </w:rPr>
      </w:pPr>
      <w:r>
        <w:rPr>
          <w:rFonts w:ascii="Arial" w:hAnsi="Arial" w:cs="Arial"/>
          <w:noProof/>
          <w:sz w:val="24"/>
          <w:szCs w:val="24"/>
        </w:rPr>
        <w:lastRenderedPageBreak/>
        <w:drawing>
          <wp:inline distT="0" distB="0" distL="0" distR="0" wp14:anchorId="68D0792C" wp14:editId="2D0B8C8D">
            <wp:extent cx="5064732" cy="7612083"/>
            <wp:effectExtent l="0" t="0" r="3175" b="8255"/>
            <wp:docPr id="38" name="Picture 3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ext&#10;&#10;Description automatically generated"/>
                    <pic:cNvPicPr/>
                  </pic:nvPicPr>
                  <pic:blipFill rotWithShape="1">
                    <a:blip r:embed="rId43" cstate="print">
                      <a:extLst>
                        <a:ext uri="{28A0092B-C50C-407E-A947-70E740481C1C}">
                          <a14:useLocalDpi xmlns:a14="http://schemas.microsoft.com/office/drawing/2010/main" val="0"/>
                        </a:ext>
                      </a:extLst>
                    </a:blip>
                    <a:srcRect l="16583" t="9043" r="12281" b="6056"/>
                    <a:stretch/>
                  </pic:blipFill>
                  <pic:spPr bwMode="auto">
                    <a:xfrm>
                      <a:off x="0" y="0"/>
                      <a:ext cx="5072549" cy="7623832"/>
                    </a:xfrm>
                    <a:prstGeom prst="rect">
                      <a:avLst/>
                    </a:prstGeom>
                    <a:ln>
                      <a:noFill/>
                    </a:ln>
                    <a:extLst>
                      <a:ext uri="{53640926-AAD7-44D8-BBD7-CCE9431645EC}">
                        <a14:shadowObscured xmlns:a14="http://schemas.microsoft.com/office/drawing/2010/main"/>
                      </a:ext>
                    </a:extLst>
                  </pic:spPr>
                </pic:pic>
              </a:graphicData>
            </a:graphic>
          </wp:inline>
        </w:drawing>
      </w:r>
    </w:p>
    <w:p w14:paraId="5257ED69" w14:textId="0469801D" w:rsidR="00350E36" w:rsidRDefault="00350E36" w:rsidP="00350E36">
      <w:pPr>
        <w:rPr>
          <w:rFonts w:ascii="Arial" w:hAnsi="Arial" w:cs="Arial"/>
          <w:sz w:val="24"/>
          <w:szCs w:val="24"/>
        </w:rPr>
      </w:pPr>
    </w:p>
    <w:p w14:paraId="5E647B3A" w14:textId="4FD83DBB" w:rsidR="00350E36" w:rsidRDefault="00350E36">
      <w:pPr>
        <w:rPr>
          <w:rFonts w:ascii="Arial" w:hAnsi="Arial" w:cs="Arial"/>
          <w:sz w:val="24"/>
          <w:szCs w:val="24"/>
        </w:rPr>
      </w:pPr>
      <w:r>
        <w:rPr>
          <w:rFonts w:ascii="Arial" w:hAnsi="Arial" w:cs="Arial"/>
          <w:sz w:val="24"/>
          <w:szCs w:val="24"/>
        </w:rPr>
        <w:br w:type="page"/>
      </w:r>
    </w:p>
    <w:p w14:paraId="35C50AB9" w14:textId="21E35F7F" w:rsidR="00350E36" w:rsidRPr="00350E36" w:rsidRDefault="00350E36" w:rsidP="003850D9">
      <w:pPr>
        <w:jc w:val="center"/>
        <w:rPr>
          <w:rFonts w:ascii="Arial" w:hAnsi="Arial" w:cs="Arial"/>
          <w:sz w:val="24"/>
          <w:szCs w:val="24"/>
        </w:rPr>
      </w:pPr>
      <w:r>
        <w:rPr>
          <w:rFonts w:ascii="Arial" w:hAnsi="Arial" w:cs="Arial"/>
          <w:noProof/>
          <w:sz w:val="24"/>
          <w:szCs w:val="24"/>
        </w:rPr>
        <w:lastRenderedPageBreak/>
        <w:drawing>
          <wp:inline distT="0" distB="0" distL="0" distR="0" wp14:anchorId="2AD33CBE" wp14:editId="4305BE0D">
            <wp:extent cx="5058888" cy="2962167"/>
            <wp:effectExtent l="0" t="0" r="8890" b="0"/>
            <wp:docPr id="39" name="Picture 3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ext, letter&#10;&#10;Description automatically generated"/>
                    <pic:cNvPicPr/>
                  </pic:nvPicPr>
                  <pic:blipFill rotWithShape="1">
                    <a:blip r:embed="rId44" cstate="print">
                      <a:extLst>
                        <a:ext uri="{28A0092B-C50C-407E-A947-70E740481C1C}">
                          <a14:useLocalDpi xmlns:a14="http://schemas.microsoft.com/office/drawing/2010/main" val="0"/>
                        </a:ext>
                      </a:extLst>
                    </a:blip>
                    <a:srcRect l="11192" t="9678" r="16459" b="56682"/>
                    <a:stretch/>
                  </pic:blipFill>
                  <pic:spPr bwMode="auto">
                    <a:xfrm>
                      <a:off x="0" y="0"/>
                      <a:ext cx="5071419" cy="2969504"/>
                    </a:xfrm>
                    <a:prstGeom prst="rect">
                      <a:avLst/>
                    </a:prstGeom>
                    <a:ln>
                      <a:noFill/>
                    </a:ln>
                    <a:extLst>
                      <a:ext uri="{53640926-AAD7-44D8-BBD7-CCE9431645EC}">
                        <a14:shadowObscured xmlns:a14="http://schemas.microsoft.com/office/drawing/2010/main"/>
                      </a:ext>
                    </a:extLst>
                  </pic:spPr>
                </pic:pic>
              </a:graphicData>
            </a:graphic>
          </wp:inline>
        </w:drawing>
      </w:r>
    </w:p>
    <w:p w14:paraId="6B53BF11" w14:textId="71F453F6" w:rsidR="00350E36" w:rsidRPr="00350E36" w:rsidRDefault="00350E36" w:rsidP="00350E36">
      <w:pPr>
        <w:rPr>
          <w:rFonts w:ascii="Arial" w:hAnsi="Arial" w:cs="Arial"/>
          <w:sz w:val="24"/>
          <w:szCs w:val="24"/>
        </w:rPr>
      </w:pPr>
    </w:p>
    <w:p w14:paraId="7CD98ED2" w14:textId="066D0863" w:rsidR="00350E36" w:rsidRPr="00BC3334" w:rsidRDefault="00350E36" w:rsidP="00091CDD">
      <w:pPr>
        <w:rPr>
          <w:rFonts w:ascii="Arial" w:hAnsi="Arial" w:cs="Arial"/>
          <w:sz w:val="24"/>
          <w:szCs w:val="24"/>
        </w:rPr>
      </w:pPr>
    </w:p>
    <w:p w14:paraId="12237C60" w14:textId="77777777" w:rsidR="00BC3334" w:rsidRPr="00C20DF9" w:rsidRDefault="00BC3334" w:rsidP="00BC3334">
      <w:pPr>
        <w:spacing w:before="12"/>
        <w:rPr>
          <w:rFonts w:ascii="Arial"/>
          <w:sz w:val="23"/>
        </w:rPr>
      </w:pPr>
    </w:p>
    <w:sectPr w:rsidR="00BC3334" w:rsidRPr="00C20DF9">
      <w:headerReference w:type="even" r:id="rId45"/>
      <w:headerReference w:type="default" r:id="rId46"/>
      <w:footerReference w:type="default" r:id="rId47"/>
      <w:headerReference w:type="first" r:id="rId4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011E57" w14:textId="77777777" w:rsidR="00CE61E0" w:rsidRDefault="00CE61E0" w:rsidP="0025044C">
      <w:pPr>
        <w:spacing w:line="240" w:lineRule="auto"/>
      </w:pPr>
      <w:r>
        <w:separator/>
      </w:r>
    </w:p>
  </w:endnote>
  <w:endnote w:type="continuationSeparator" w:id="0">
    <w:p w14:paraId="0654EB0E" w14:textId="77777777" w:rsidR="00CE61E0" w:rsidRDefault="00CE61E0" w:rsidP="0025044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E1A450" w14:textId="47D3A283" w:rsidR="0025044C" w:rsidRPr="0025044C" w:rsidRDefault="0025044C" w:rsidP="0025044C">
    <w:pPr>
      <w:pStyle w:val="Footer"/>
      <w:jc w:val="center"/>
      <w:rPr>
        <w:rFonts w:ascii="Helvetica" w:hAnsi="Helvetica"/>
      </w:rPr>
    </w:pPr>
    <w:r>
      <w:rPr>
        <w:rFonts w:ascii="Helvetica" w:hAnsi="Helvetica"/>
        <w:noProof/>
      </w:rPr>
      <w:pict w14:anchorId="620C74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41689080" o:spid="_x0000_s2051" type="#_x0000_t75" style="position:absolute;left:0;text-align:left;margin-left:189.65pt;margin-top:605.25pt;width:90.35pt;height:42pt;z-index:-251656192;mso-position-horizontal-relative:margin;mso-position-vertical-relative:margin" o:allowincell="f">
          <v:imagedata r:id="rId1" o:title="pli logo" gain="19661f" blacklevel="22938f"/>
        </v:shape>
      </w:pict>
    </w:r>
    <w:r w:rsidRPr="0025044C">
      <w:rPr>
        <w:rFonts w:ascii="Helvetica" w:hAnsi="Helvetica"/>
      </w:rPr>
      <w:t>Copyright by Practising Law Institute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A94627F" w14:textId="77777777" w:rsidR="00CE61E0" w:rsidRDefault="00CE61E0" w:rsidP="0025044C">
      <w:pPr>
        <w:spacing w:line="240" w:lineRule="auto"/>
      </w:pPr>
      <w:r>
        <w:separator/>
      </w:r>
    </w:p>
  </w:footnote>
  <w:footnote w:type="continuationSeparator" w:id="0">
    <w:p w14:paraId="48A38787" w14:textId="77777777" w:rsidR="00CE61E0" w:rsidRDefault="00CE61E0" w:rsidP="0025044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878A6D" w14:textId="1BF80BA4" w:rsidR="0025044C" w:rsidRDefault="0025044C">
    <w:pPr>
      <w:pStyle w:val="Header"/>
    </w:pPr>
    <w:r>
      <w:rPr>
        <w:noProof/>
      </w:rPr>
      <w:pict w14:anchorId="15E350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41689079" o:spid="_x0000_s2050" type="#_x0000_t75" style="position:absolute;margin-left:0;margin-top:0;width:90.35pt;height:42pt;z-index:-251657216;mso-position-horizontal:center;mso-position-horizontal-relative:margin;mso-position-vertical:center;mso-position-vertical-relative:margin" o:allowincell="f">
          <v:imagedata r:id="rId1" o:title="pli logo" gain="19661f" blacklevel="22938f"/>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9398F0" w14:textId="374AB377" w:rsidR="0025044C" w:rsidRPr="0025044C" w:rsidRDefault="0025044C" w:rsidP="0025044C">
    <w:pPr>
      <w:pStyle w:val="Header"/>
      <w:jc w:val="right"/>
      <w:rPr>
        <w:rFonts w:ascii="Helvetica" w:hAnsi="Helvetica"/>
      </w:rPr>
    </w:pPr>
    <w:r w:rsidRPr="0025044C">
      <w:rPr>
        <w:rFonts w:ascii="Helvetica" w:hAnsi="Helvetica"/>
      </w:rPr>
      <w:t>PLI – ADVANCED PATENT PROSECUTION WORKSHOP 2021</w:t>
    </w:r>
    <w:r w:rsidRPr="0025044C">
      <w:rPr>
        <w:rFonts w:ascii="Helvetica" w:hAnsi="Helvetica"/>
      </w:rPr>
      <w:tab/>
    </w:r>
    <w:sdt>
      <w:sdtPr>
        <w:rPr>
          <w:rFonts w:ascii="Helvetica" w:hAnsi="Helvetica"/>
        </w:rPr>
        <w:id w:val="254634990"/>
        <w:docPartObj>
          <w:docPartGallery w:val="Page Numbers (Top of Page)"/>
          <w:docPartUnique/>
        </w:docPartObj>
      </w:sdtPr>
      <w:sdtEndPr>
        <w:rPr>
          <w:noProof/>
        </w:rPr>
      </w:sdtEndPr>
      <w:sdtContent>
        <w:r w:rsidRPr="0025044C">
          <w:rPr>
            <w:rFonts w:ascii="Helvetica" w:hAnsi="Helvetica"/>
          </w:rPr>
          <w:fldChar w:fldCharType="begin"/>
        </w:r>
        <w:r w:rsidRPr="0025044C">
          <w:rPr>
            <w:rFonts w:ascii="Helvetica" w:hAnsi="Helvetica"/>
          </w:rPr>
          <w:instrText xml:space="preserve"> PAGE   \* MERGEFORMAT </w:instrText>
        </w:r>
        <w:r w:rsidRPr="0025044C">
          <w:rPr>
            <w:rFonts w:ascii="Helvetica" w:hAnsi="Helvetica"/>
          </w:rPr>
          <w:fldChar w:fldCharType="separate"/>
        </w:r>
        <w:r w:rsidRPr="0025044C">
          <w:rPr>
            <w:rFonts w:ascii="Helvetica" w:hAnsi="Helvetica"/>
            <w:noProof/>
          </w:rPr>
          <w:t>2</w:t>
        </w:r>
        <w:r w:rsidRPr="0025044C">
          <w:rPr>
            <w:rFonts w:ascii="Helvetica" w:hAnsi="Helvetica"/>
            <w:noProof/>
          </w:rPr>
          <w:fldChar w:fldCharType="end"/>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DC617F" w14:textId="385359CD" w:rsidR="0025044C" w:rsidRDefault="0025044C">
    <w:pPr>
      <w:pStyle w:val="Header"/>
    </w:pPr>
    <w:r>
      <w:rPr>
        <w:noProof/>
      </w:rPr>
      <w:pict w14:anchorId="70A8EF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41689078" o:spid="_x0000_s2049" type="#_x0000_t75" style="position:absolute;margin-left:0;margin-top:0;width:90.35pt;height:42pt;z-index:-251658240;mso-position-horizontal:center;mso-position-horizontal-relative:margin;mso-position-vertical:center;mso-position-vertical-relative:margin" o:allowincell="f">
          <v:imagedata r:id="rId1" o:title="pli logo" gain="19661f" blacklevel="22938f"/>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1907"/>
    <w:rsid w:val="00091CDD"/>
    <w:rsid w:val="0025044C"/>
    <w:rsid w:val="00350E36"/>
    <w:rsid w:val="003850D9"/>
    <w:rsid w:val="004B65E8"/>
    <w:rsid w:val="004F3BE0"/>
    <w:rsid w:val="00574ED9"/>
    <w:rsid w:val="00620A40"/>
    <w:rsid w:val="00751907"/>
    <w:rsid w:val="00A15420"/>
    <w:rsid w:val="00B01AB7"/>
    <w:rsid w:val="00B3031D"/>
    <w:rsid w:val="00B5775A"/>
    <w:rsid w:val="00BC3334"/>
    <w:rsid w:val="00C20DF9"/>
    <w:rsid w:val="00C2335F"/>
    <w:rsid w:val="00C267AD"/>
    <w:rsid w:val="00CE61E0"/>
    <w:rsid w:val="00CE6F63"/>
    <w:rsid w:val="00D842F3"/>
    <w:rsid w:val="00E10A76"/>
    <w:rsid w:val="00E55933"/>
    <w:rsid w:val="00FA5DD0"/>
    <w:rsid w:val="00FE3D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68E498C"/>
  <w15:chartTrackingRefBased/>
  <w15:docId w15:val="{A5693C9B-2978-4A4C-AD21-4A58E30F78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5044C"/>
    <w:pPr>
      <w:tabs>
        <w:tab w:val="center" w:pos="4680"/>
        <w:tab w:val="right" w:pos="9360"/>
      </w:tabs>
      <w:spacing w:line="240" w:lineRule="auto"/>
    </w:pPr>
  </w:style>
  <w:style w:type="character" w:customStyle="1" w:styleId="HeaderChar">
    <w:name w:val="Header Char"/>
    <w:basedOn w:val="DefaultParagraphFont"/>
    <w:link w:val="Header"/>
    <w:uiPriority w:val="99"/>
    <w:rsid w:val="0025044C"/>
  </w:style>
  <w:style w:type="paragraph" w:styleId="Footer">
    <w:name w:val="footer"/>
    <w:basedOn w:val="Normal"/>
    <w:link w:val="FooterChar"/>
    <w:uiPriority w:val="99"/>
    <w:unhideWhenUsed/>
    <w:rsid w:val="0025044C"/>
    <w:pPr>
      <w:tabs>
        <w:tab w:val="center" w:pos="4680"/>
        <w:tab w:val="right" w:pos="9360"/>
      </w:tabs>
      <w:spacing w:line="240" w:lineRule="auto"/>
    </w:pPr>
  </w:style>
  <w:style w:type="character" w:customStyle="1" w:styleId="FooterChar">
    <w:name w:val="Footer Char"/>
    <w:basedOn w:val="DefaultParagraphFont"/>
    <w:link w:val="Footer"/>
    <w:uiPriority w:val="99"/>
    <w:rsid w:val="0025044C"/>
  </w:style>
  <w:style w:type="character" w:styleId="Hyperlink">
    <w:name w:val="Hyperlink"/>
    <w:basedOn w:val="DefaultParagraphFont"/>
    <w:uiPriority w:val="99"/>
    <w:unhideWhenUsed/>
    <w:rsid w:val="00C2335F"/>
    <w:rPr>
      <w:color w:val="0563C1" w:themeColor="hyperlink"/>
      <w:u w:val="single"/>
    </w:rPr>
  </w:style>
  <w:style w:type="character" w:styleId="UnresolvedMention">
    <w:name w:val="Unresolved Mention"/>
    <w:basedOn w:val="DefaultParagraphFont"/>
    <w:uiPriority w:val="99"/>
    <w:semiHidden/>
    <w:unhideWhenUsed/>
    <w:rsid w:val="00C2335F"/>
    <w:rPr>
      <w:color w:val="605E5C"/>
      <w:shd w:val="clear" w:color="auto" w:fill="E1DFDD"/>
    </w:rPr>
  </w:style>
  <w:style w:type="character" w:styleId="FollowedHyperlink">
    <w:name w:val="FollowedHyperlink"/>
    <w:basedOn w:val="DefaultParagraphFont"/>
    <w:uiPriority w:val="99"/>
    <w:semiHidden/>
    <w:unhideWhenUsed/>
    <w:rsid w:val="00B3031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jpg"/><Relationship Id="rId39" Type="http://schemas.openxmlformats.org/officeDocument/2006/relationships/image" Target="media/image34.jpg"/><Relationship Id="rId21" Type="http://schemas.openxmlformats.org/officeDocument/2006/relationships/image" Target="media/image16.jpg"/><Relationship Id="rId34" Type="http://schemas.openxmlformats.org/officeDocument/2006/relationships/image" Target="media/image29.jpg"/><Relationship Id="rId42" Type="http://schemas.openxmlformats.org/officeDocument/2006/relationships/image" Target="media/image37.jp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image" Target="media/image2.jpg"/><Relationship Id="rId2" Type="http://schemas.openxmlformats.org/officeDocument/2006/relationships/settings" Target="settings.xml"/><Relationship Id="rId16" Type="http://schemas.openxmlformats.org/officeDocument/2006/relationships/image" Target="media/image11.jpg"/><Relationship Id="rId29" Type="http://schemas.openxmlformats.org/officeDocument/2006/relationships/image" Target="media/image24.jpg"/><Relationship Id="rId11" Type="http://schemas.openxmlformats.org/officeDocument/2006/relationships/image" Target="media/image6.jpg"/><Relationship Id="rId24" Type="http://schemas.openxmlformats.org/officeDocument/2006/relationships/image" Target="media/image19.jpg"/><Relationship Id="rId32" Type="http://schemas.openxmlformats.org/officeDocument/2006/relationships/image" Target="media/image27.jpg"/><Relationship Id="rId37" Type="http://schemas.openxmlformats.org/officeDocument/2006/relationships/image" Target="media/image32.jpg"/><Relationship Id="rId40" Type="http://schemas.openxmlformats.org/officeDocument/2006/relationships/image" Target="media/image35.jpg"/><Relationship Id="rId45"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36" Type="http://schemas.openxmlformats.org/officeDocument/2006/relationships/image" Target="media/image31.jpg"/><Relationship Id="rId49" Type="http://schemas.openxmlformats.org/officeDocument/2006/relationships/fontTable" Target="fontTable.xml"/><Relationship Id="rId10" Type="http://schemas.openxmlformats.org/officeDocument/2006/relationships/image" Target="media/image5.jpg"/><Relationship Id="rId19" Type="http://schemas.openxmlformats.org/officeDocument/2006/relationships/image" Target="media/image14.jpg"/><Relationship Id="rId31" Type="http://schemas.openxmlformats.org/officeDocument/2006/relationships/image" Target="media/image26.jpg"/><Relationship Id="rId44" Type="http://schemas.openxmlformats.org/officeDocument/2006/relationships/image" Target="media/image39.jpg"/><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image" Target="media/image25.jpg"/><Relationship Id="rId35" Type="http://schemas.openxmlformats.org/officeDocument/2006/relationships/image" Target="media/image30.jpg"/><Relationship Id="rId43" Type="http://schemas.openxmlformats.org/officeDocument/2006/relationships/image" Target="media/image38.jpg"/><Relationship Id="rId48" Type="http://schemas.openxmlformats.org/officeDocument/2006/relationships/header" Target="header3.xml"/><Relationship Id="rId8" Type="http://schemas.openxmlformats.org/officeDocument/2006/relationships/image" Target="media/image3.jpg"/><Relationship Id="rId3" Type="http://schemas.openxmlformats.org/officeDocument/2006/relationships/webSettings" Target="webSettings.xml"/><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jpg"/><Relationship Id="rId33" Type="http://schemas.openxmlformats.org/officeDocument/2006/relationships/image" Target="media/image28.jpg"/><Relationship Id="rId38" Type="http://schemas.openxmlformats.org/officeDocument/2006/relationships/image" Target="media/image33.jpg"/><Relationship Id="rId46" Type="http://schemas.openxmlformats.org/officeDocument/2006/relationships/header" Target="header2.xml"/><Relationship Id="rId20" Type="http://schemas.openxmlformats.org/officeDocument/2006/relationships/image" Target="media/image15.jpg"/><Relationship Id="rId41" Type="http://schemas.openxmlformats.org/officeDocument/2006/relationships/image" Target="media/image36.jpg"/><Relationship Id="rId1" Type="http://schemas.openxmlformats.org/officeDocument/2006/relationships/styles" Target="styles.xml"/><Relationship Id="rId6" Type="http://schemas.openxmlformats.org/officeDocument/2006/relationships/image" Target="media/image1.jpg"/></Relationships>
</file>

<file path=word/_rels/footer1.xml.rels><?xml version="1.0" encoding="UTF-8" standalone="yes"?>
<Relationships xmlns="http://schemas.openxmlformats.org/package/2006/relationships"><Relationship Id="rId1" Type="http://schemas.openxmlformats.org/officeDocument/2006/relationships/image" Target="media/image40.png"/></Relationships>
</file>

<file path=word/_rels/header1.xml.rels><?xml version="1.0" encoding="UTF-8" standalone="yes"?>
<Relationships xmlns="http://schemas.openxmlformats.org/package/2006/relationships"><Relationship Id="rId1" Type="http://schemas.openxmlformats.org/officeDocument/2006/relationships/image" Target="media/image40.png"/></Relationships>
</file>

<file path=word/_rels/header3.xml.rels><?xml version="1.0" encoding="UTF-8" standalone="yes"?>
<Relationships xmlns="http://schemas.openxmlformats.org/package/2006/relationships"><Relationship Id="rId1"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101</TotalTime>
  <Pages>53</Pages>
  <Words>1577</Words>
  <Characters>8990</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Stephanie Tong</dc:creator>
  <cp:keywords/>
  <dc:description/>
  <cp:lastModifiedBy>Stephanie Tong</cp:lastModifiedBy>
  <cp:revision>15</cp:revision>
  <dcterms:created xsi:type="dcterms:W3CDTF">2021-06-08T22:21:00Z</dcterms:created>
  <dcterms:modified xsi:type="dcterms:W3CDTF">2021-06-09T00:10:00Z</dcterms:modified>
</cp:coreProperties>
</file>